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91C32A" w14:textId="44BEA524" w:rsidR="00DB030E" w:rsidRPr="00443F29" w:rsidRDefault="00DB030E" w:rsidP="00DB030E">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443F29">
        <w:rPr>
          <w:rFonts w:ascii="Arial" w:eastAsia="MS Mincho" w:hAnsi="Arial" w:cs="Arial"/>
          <w:b/>
          <w:sz w:val="24"/>
          <w:szCs w:val="24"/>
          <w:lang w:val="en-US"/>
        </w:rPr>
        <w:t>3GPP TSG-RAN WG4 Meeting #</w:t>
      </w:r>
      <w:r w:rsidRPr="00443F29">
        <w:rPr>
          <w:rFonts w:eastAsia="MS Mincho"/>
          <w:lang w:val="en-US"/>
        </w:rPr>
        <w:t xml:space="preserve"> </w:t>
      </w:r>
      <w:r w:rsidRPr="00443F29">
        <w:rPr>
          <w:rFonts w:ascii="Arial" w:eastAsia="MS Mincho" w:hAnsi="Arial" w:cs="Arial"/>
          <w:b/>
          <w:sz w:val="24"/>
          <w:szCs w:val="24"/>
          <w:lang w:val="en-US"/>
        </w:rPr>
        <w:t>98-e</w:t>
      </w:r>
      <w:r w:rsidRPr="00443F29" w:rsidDel="00277FAB">
        <w:rPr>
          <w:rFonts w:ascii="Arial" w:eastAsia="MS Mincho" w:hAnsi="Arial" w:cs="Arial"/>
          <w:b/>
          <w:sz w:val="24"/>
          <w:szCs w:val="24"/>
          <w:lang w:val="en-US"/>
        </w:rPr>
        <w:t xml:space="preserve"> </w:t>
      </w:r>
      <w:r w:rsidRPr="00443F29">
        <w:rPr>
          <w:rFonts w:ascii="Arial" w:eastAsia="MS Mincho" w:hAnsi="Arial" w:cs="Arial"/>
          <w:b/>
          <w:sz w:val="24"/>
          <w:szCs w:val="24"/>
          <w:lang w:val="en-US"/>
        </w:rPr>
        <w:tab/>
        <w:t>R4-21</w:t>
      </w:r>
      <w:r w:rsidR="00970675">
        <w:rPr>
          <w:rFonts w:ascii="Arial" w:eastAsia="MS Mincho" w:hAnsi="Arial" w:cs="Arial"/>
          <w:b/>
          <w:sz w:val="24"/>
          <w:szCs w:val="24"/>
          <w:lang w:val="en-US"/>
        </w:rPr>
        <w:t>01463</w:t>
      </w:r>
      <w:bookmarkStart w:id="4" w:name="_GoBack"/>
      <w:bookmarkEnd w:id="4"/>
    </w:p>
    <w:p w14:paraId="5BF92B27" w14:textId="77777777" w:rsidR="00DB030E" w:rsidRPr="00443F29" w:rsidRDefault="00DB030E" w:rsidP="00DB030E">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443F29">
        <w:rPr>
          <w:rFonts w:ascii="Arial" w:eastAsia="宋体" w:hAnsi="Arial"/>
          <w:b/>
          <w:sz w:val="24"/>
          <w:szCs w:val="24"/>
          <w:lang w:val="en-US" w:eastAsia="zh-CN"/>
        </w:rPr>
        <w:t>Electronic Meeting, Jan. 25-Feb. 5, 2021</w:t>
      </w:r>
    </w:p>
    <w:p w14:paraId="654879EC" w14:textId="77777777" w:rsidR="002A1D39" w:rsidRPr="00C96D46"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EAD8F03"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E508D1" w:rsidRPr="00E508D1">
        <w:rPr>
          <w:rFonts w:ascii="Arial" w:hAnsi="Arial" w:cs="Arial"/>
          <w:sz w:val="22"/>
        </w:rPr>
        <w:t>Simulation results for R17 RLM/BFD relaxation</w:t>
      </w:r>
    </w:p>
    <w:p w14:paraId="0BF78C31" w14:textId="51B0C4D7"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73421" w:rsidRPr="00473421">
        <w:rPr>
          <w:rFonts w:ascii="Arial" w:hAnsi="Arial" w:cs="Arial"/>
          <w:sz w:val="22"/>
          <w:lang w:val="en-US"/>
        </w:rPr>
        <w:t>1</w:t>
      </w:r>
      <w:r w:rsidR="002B058E">
        <w:rPr>
          <w:rFonts w:ascii="Arial" w:hAnsi="Arial" w:cs="Arial"/>
          <w:sz w:val="22"/>
          <w:lang w:val="en-US"/>
        </w:rPr>
        <w:t>1</w:t>
      </w:r>
      <w:r w:rsidR="00473421" w:rsidRPr="00473421">
        <w:rPr>
          <w:rFonts w:ascii="Arial" w:hAnsi="Arial" w:cs="Arial"/>
          <w:sz w:val="22"/>
          <w:lang w:val="en-US"/>
        </w:rPr>
        <w:t>.9.2</w:t>
      </w:r>
    </w:p>
    <w:p w14:paraId="32C9D8BE" w14:textId="081CC25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2B058E">
        <w:rPr>
          <w:rFonts w:ascii="Arial" w:eastAsia="宋体" w:hAnsi="Arial" w:cs="Arial"/>
          <w:sz w:val="22"/>
          <w:lang w:eastAsia="zh-CN"/>
        </w:rPr>
        <w:t>Information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4DCED559" w:rsidR="002A1D39" w:rsidRPr="00DE1C33" w:rsidRDefault="00353688" w:rsidP="00E56B7D">
      <w:pPr>
        <w:rPr>
          <w:rFonts w:eastAsia="宋体"/>
          <w:lang w:eastAsia="zh-CN"/>
        </w:rPr>
      </w:pPr>
      <w:r>
        <w:rPr>
          <w:rFonts w:eastAsia="宋体"/>
          <w:lang w:eastAsia="zh-CN"/>
        </w:rPr>
        <w:t xml:space="preserve">In RAN4 97e, the WF R4-2017269 was agreed </w:t>
      </w:r>
      <w:r>
        <w:rPr>
          <w:rFonts w:eastAsia="宋体" w:hint="eastAsia"/>
          <w:lang w:eastAsia="zh-CN"/>
        </w:rPr>
        <w:t>in</w:t>
      </w:r>
      <w:r>
        <w:rPr>
          <w:rFonts w:eastAsia="宋体"/>
          <w:lang w:eastAsia="zh-CN"/>
        </w:rPr>
        <w:t xml:space="preserve"> [1] and the corresponding evaluation assumptions are agreed in [2].</w:t>
      </w:r>
      <w:r>
        <w:rPr>
          <w:rFonts w:eastAsia="宋体" w:hint="eastAsia"/>
          <w:lang w:eastAsia="zh-CN"/>
        </w:rPr>
        <w:t xml:space="preserve"> </w:t>
      </w:r>
      <w:r w:rsidRPr="00DE1C33">
        <w:rPr>
          <w:rFonts w:eastAsia="宋体"/>
          <w:lang w:eastAsia="zh-CN"/>
        </w:rPr>
        <w:t xml:space="preserve">This contribution </w:t>
      </w:r>
      <w:r>
        <w:rPr>
          <w:rFonts w:eastAsia="宋体" w:hint="eastAsia"/>
          <w:lang w:eastAsia="zh-CN"/>
        </w:rPr>
        <w:t>pro</w:t>
      </w:r>
      <w:r>
        <w:rPr>
          <w:rFonts w:eastAsia="宋体"/>
          <w:lang w:eastAsia="zh-CN"/>
        </w:rPr>
        <w:t>vides</w:t>
      </w:r>
      <w:r w:rsidR="000773B2">
        <w:rPr>
          <w:rFonts w:eastAsia="宋体"/>
          <w:lang w:eastAsia="zh-CN"/>
        </w:rPr>
        <w:t xml:space="preserve"> evaluation results based on </w:t>
      </w:r>
      <w:r w:rsidR="000773B2">
        <w:rPr>
          <w:rFonts w:eastAsia="宋体" w:hint="eastAsia"/>
          <w:lang w:eastAsia="zh-CN"/>
        </w:rPr>
        <w:t>[</w:t>
      </w:r>
      <w:r w:rsidR="000773B2">
        <w:rPr>
          <w:rFonts w:eastAsia="宋体"/>
          <w:lang w:eastAsia="zh-CN"/>
        </w:rPr>
        <w:t>2</w:t>
      </w:r>
      <w:r w:rsidR="000773B2">
        <w:rPr>
          <w:rFonts w:eastAsia="宋体" w:hint="eastAsia"/>
          <w:lang w:eastAsia="zh-CN"/>
        </w:rPr>
        <w:t>]</w:t>
      </w:r>
      <w:r w:rsidR="000773B2">
        <w:rPr>
          <w:rFonts w:eastAsia="宋体"/>
          <w:lang w:eastAsia="zh-CN"/>
        </w:rPr>
        <w:t>, and further discussion can be found in [3]</w:t>
      </w:r>
      <w:r w:rsidRPr="00DE1C33">
        <w:rPr>
          <w:rFonts w:eastAsia="宋体"/>
          <w:lang w:eastAsia="zh-CN"/>
        </w:rPr>
        <w:t>.</w:t>
      </w:r>
    </w:p>
    <w:p w14:paraId="73DF95C0" w14:textId="308B0C6E" w:rsidR="00E01431" w:rsidRPr="007957E4" w:rsidRDefault="000D56F0" w:rsidP="00E01431">
      <w:pPr>
        <w:pStyle w:val="1"/>
        <w:jc w:val="both"/>
        <w:rPr>
          <w:rFonts w:eastAsia="宋体"/>
          <w:lang w:eastAsia="zh-CN"/>
        </w:rPr>
      </w:pPr>
      <w:r>
        <w:rPr>
          <w:rFonts w:eastAsia="宋体"/>
          <w:lang w:eastAsia="zh-CN"/>
        </w:rPr>
        <w:t>E</w:t>
      </w:r>
      <w:r>
        <w:rPr>
          <w:rFonts w:eastAsia="宋体" w:hint="eastAsia"/>
          <w:lang w:eastAsia="zh-CN"/>
        </w:rPr>
        <w:t>va</w:t>
      </w:r>
      <w:r>
        <w:rPr>
          <w:rFonts w:eastAsia="宋体"/>
          <w:lang w:eastAsia="zh-CN"/>
        </w:rPr>
        <w:t>luation results</w:t>
      </w:r>
      <w:r w:rsidR="00E01431">
        <w:rPr>
          <w:rFonts w:eastAsia="宋体"/>
          <w:lang w:eastAsia="zh-CN"/>
        </w:rPr>
        <w:t xml:space="preserve"> on</w:t>
      </w:r>
      <w:r w:rsidR="00A53BD0">
        <w:rPr>
          <w:rFonts w:eastAsia="宋体"/>
          <w:lang w:eastAsia="zh-CN"/>
        </w:rPr>
        <w:t xml:space="preserve"> mobility </w:t>
      </w:r>
      <w:r w:rsidR="00E01431">
        <w:rPr>
          <w:rFonts w:eastAsia="宋体"/>
          <w:lang w:eastAsia="zh-CN"/>
        </w:rPr>
        <w:t>performance impact</w:t>
      </w:r>
    </w:p>
    <w:p w14:paraId="141F53DF" w14:textId="0FA58E24" w:rsidR="00E13392" w:rsidRDefault="00FD4611" w:rsidP="0007245F">
      <w:pPr>
        <w:overflowPunct/>
        <w:autoSpaceDE/>
        <w:autoSpaceDN/>
        <w:adjustRightInd/>
        <w:jc w:val="both"/>
        <w:textAlignment w:val="auto"/>
        <w:rPr>
          <w:rFonts w:eastAsia="宋体"/>
          <w:lang w:eastAsia="zh-CN"/>
        </w:rPr>
      </w:pPr>
      <w:r>
        <w:rPr>
          <w:rFonts w:eastAsia="宋体"/>
          <w:lang w:eastAsia="zh-CN"/>
        </w:rPr>
        <w:t xml:space="preserve">In </w:t>
      </w:r>
      <w:r w:rsidR="00572D3C">
        <w:rPr>
          <w:rFonts w:eastAsia="宋体"/>
          <w:lang w:eastAsia="zh-CN"/>
        </w:rPr>
        <w:t>last RAN4 meeting</w:t>
      </w:r>
      <w:r w:rsidR="00DD18F6">
        <w:rPr>
          <w:rFonts w:eastAsia="宋体"/>
          <w:lang w:eastAsia="zh-CN"/>
        </w:rPr>
        <w:t>, the evaluation assumption</w:t>
      </w:r>
      <w:r w:rsidR="00572D3C">
        <w:rPr>
          <w:rFonts w:eastAsia="宋体"/>
          <w:lang w:eastAsia="zh-CN"/>
        </w:rPr>
        <w:t>s</w:t>
      </w:r>
      <w:r w:rsidR="00DD18F6">
        <w:rPr>
          <w:rFonts w:eastAsia="宋体"/>
          <w:lang w:eastAsia="zh-CN"/>
        </w:rPr>
        <w:t xml:space="preserve"> </w:t>
      </w:r>
      <w:r w:rsidR="00572D3C">
        <w:rPr>
          <w:rFonts w:eastAsia="宋体"/>
          <w:lang w:eastAsia="zh-CN"/>
        </w:rPr>
        <w:t xml:space="preserve">for mobility impact </w:t>
      </w:r>
      <w:r w:rsidR="00DD18F6">
        <w:rPr>
          <w:rFonts w:eastAsia="宋体"/>
          <w:lang w:eastAsia="zh-CN"/>
        </w:rPr>
        <w:t xml:space="preserve">listed in </w:t>
      </w:r>
      <w:r w:rsidR="00471C2D">
        <w:rPr>
          <w:rFonts w:eastAsia="宋体"/>
          <w:lang w:eastAsia="zh-CN"/>
        </w:rPr>
        <w:t>[</w:t>
      </w:r>
      <w:r w:rsidR="00572D3C">
        <w:rPr>
          <w:rFonts w:eastAsia="宋体"/>
          <w:lang w:eastAsia="zh-CN"/>
        </w:rPr>
        <w:t>2</w:t>
      </w:r>
      <w:r w:rsidR="00471C2D">
        <w:rPr>
          <w:rFonts w:eastAsia="宋体"/>
          <w:lang w:eastAsia="zh-CN"/>
        </w:rPr>
        <w:t>]</w:t>
      </w:r>
      <w:r w:rsidR="00DD18F6">
        <w:rPr>
          <w:rFonts w:eastAsia="宋体"/>
          <w:lang w:eastAsia="zh-CN"/>
        </w:rPr>
        <w:t xml:space="preserve"> </w:t>
      </w:r>
      <w:r w:rsidR="00572D3C">
        <w:rPr>
          <w:rFonts w:eastAsia="宋体"/>
          <w:lang w:eastAsia="zh-CN"/>
        </w:rPr>
        <w:t>are agreed</w:t>
      </w:r>
      <w:r w:rsidR="00024B13">
        <w:rPr>
          <w:rFonts w:eastAsia="宋体"/>
          <w:lang w:eastAsia="zh-CN"/>
        </w:rPr>
        <w:t>.</w:t>
      </w:r>
      <w:r w:rsidR="00572D3C">
        <w:rPr>
          <w:rFonts w:eastAsia="宋体"/>
          <w:lang w:eastAsia="zh-CN"/>
        </w:rPr>
        <w:t xml:space="preserve"> Based on </w:t>
      </w:r>
      <w:r w:rsidR="00E36470">
        <w:rPr>
          <w:rFonts w:eastAsia="宋体"/>
          <w:lang w:eastAsia="zh-CN"/>
        </w:rPr>
        <w:t>[</w:t>
      </w:r>
      <w:r w:rsidR="00572D3C">
        <w:rPr>
          <w:rFonts w:eastAsia="宋体"/>
          <w:lang w:eastAsia="zh-CN"/>
        </w:rPr>
        <w:t>2</w:t>
      </w:r>
      <w:r w:rsidR="00E36470">
        <w:rPr>
          <w:rFonts w:eastAsia="宋体"/>
          <w:lang w:eastAsia="zh-CN"/>
        </w:rPr>
        <w:t>]</w:t>
      </w:r>
      <w:r w:rsidR="00572D3C">
        <w:rPr>
          <w:rFonts w:eastAsia="宋体"/>
          <w:lang w:eastAsia="zh-CN"/>
        </w:rPr>
        <w:t xml:space="preserve">, we </w:t>
      </w:r>
      <w:r w:rsidR="00E36470">
        <w:rPr>
          <w:rFonts w:eastAsia="宋体"/>
          <w:lang w:eastAsia="zh-CN"/>
        </w:rPr>
        <w:t>provide our results as below on</w:t>
      </w:r>
    </w:p>
    <w:p w14:paraId="161A6C10" w14:textId="35DFE62B" w:rsidR="00024B13" w:rsidRDefault="00572D3C" w:rsidP="006857C1">
      <w:pPr>
        <w:pStyle w:val="ab"/>
        <w:numPr>
          <w:ilvl w:val="0"/>
          <w:numId w:val="8"/>
        </w:numPr>
        <w:overflowPunct/>
        <w:autoSpaceDE/>
        <w:autoSpaceDN/>
        <w:adjustRightInd/>
        <w:jc w:val="both"/>
        <w:textAlignment w:val="auto"/>
        <w:rPr>
          <w:lang w:eastAsia="zh-CN"/>
        </w:rPr>
      </w:pPr>
      <w:r>
        <w:rPr>
          <w:u w:val="single"/>
          <w:lang w:eastAsia="zh-CN"/>
        </w:rPr>
        <w:t>RLF triggering latency</w:t>
      </w:r>
      <w:r w:rsidR="005058B5">
        <w:rPr>
          <w:lang w:eastAsia="zh-CN"/>
        </w:rPr>
        <w:t xml:space="preserve">: </w:t>
      </w:r>
      <w:r w:rsidR="00A4254D">
        <w:rPr>
          <w:lang w:eastAsia="zh-CN"/>
        </w:rPr>
        <w:t xml:space="preserve">Increased latency in RLF triggering is evaluated, </w:t>
      </w:r>
      <w:r w:rsidR="00386D13">
        <w:rPr>
          <w:rFonts w:hint="eastAsia"/>
          <w:lang w:eastAsia="zh-CN"/>
        </w:rPr>
        <w:t>i</w:t>
      </w:r>
      <w:r w:rsidR="00386D13">
        <w:rPr>
          <w:lang w:eastAsia="zh-CN"/>
        </w:rPr>
        <w:t xml:space="preserve">f the </w:t>
      </w:r>
      <w:r w:rsidR="00086FCB">
        <w:rPr>
          <w:lang w:eastAsia="zh-CN"/>
        </w:rPr>
        <w:t xml:space="preserve">period of </w:t>
      </w:r>
      <w:r w:rsidR="00386D13">
        <w:rPr>
          <w:lang w:eastAsia="zh-CN"/>
        </w:rPr>
        <w:t xml:space="preserve">RLM measurements are </w:t>
      </w:r>
      <w:r w:rsidR="00086FCB">
        <w:rPr>
          <w:lang w:eastAsia="zh-CN"/>
        </w:rPr>
        <w:t>extend</w:t>
      </w:r>
      <w:r w:rsidR="00386D13">
        <w:rPr>
          <w:lang w:eastAsia="zh-CN"/>
        </w:rPr>
        <w:t xml:space="preserve">ed K times </w:t>
      </w:r>
      <w:r w:rsidR="00A4254D">
        <w:rPr>
          <w:lang w:eastAsia="zh-CN"/>
        </w:rPr>
        <w:t>and the baseline latency is the RLF triggering latency in R15.</w:t>
      </w:r>
    </w:p>
    <w:p w14:paraId="57380AA3" w14:textId="0F8A64D4" w:rsidR="006857C1" w:rsidRDefault="00E36470" w:rsidP="006857C1">
      <w:pPr>
        <w:pStyle w:val="ab"/>
        <w:numPr>
          <w:ilvl w:val="0"/>
          <w:numId w:val="8"/>
        </w:numPr>
        <w:overflowPunct/>
        <w:autoSpaceDE/>
        <w:autoSpaceDN/>
        <w:adjustRightInd/>
        <w:jc w:val="both"/>
        <w:textAlignment w:val="auto"/>
        <w:rPr>
          <w:lang w:eastAsia="zh-CN"/>
        </w:rPr>
      </w:pPr>
      <w:r>
        <w:rPr>
          <w:u w:val="single"/>
          <w:lang w:eastAsia="zh-CN"/>
        </w:rPr>
        <w:t xml:space="preserve">Delta </w:t>
      </w:r>
      <w:r w:rsidR="00572D3C">
        <w:rPr>
          <w:u w:val="single"/>
          <w:lang w:eastAsia="zh-CN"/>
        </w:rPr>
        <w:t>SINR</w:t>
      </w:r>
      <w:r w:rsidR="006857C1" w:rsidRPr="00951F09">
        <w:rPr>
          <w:lang w:eastAsia="zh-CN"/>
        </w:rPr>
        <w:t>:</w:t>
      </w:r>
      <w:r w:rsidR="006857C1">
        <w:rPr>
          <w:lang w:eastAsia="zh-CN"/>
        </w:rPr>
        <w:t xml:space="preserve"> </w:t>
      </w:r>
      <w:r w:rsidR="00A9204B">
        <w:rPr>
          <w:lang w:eastAsia="zh-CN"/>
        </w:rPr>
        <w:t>Increased delta SINR compared to R15, while the delta SINR is the difference between estimated SINR and ideal SINR. Note that this is slightly different from the agreed delta SINR definition in [2].</w:t>
      </w:r>
    </w:p>
    <w:p w14:paraId="4B4AE238" w14:textId="6855A756" w:rsidR="00C106FC" w:rsidRDefault="00C106FC" w:rsidP="00C106FC">
      <w:pPr>
        <w:overflowPunct/>
        <w:autoSpaceDE/>
        <w:autoSpaceDN/>
        <w:adjustRightInd/>
        <w:jc w:val="both"/>
        <w:textAlignment w:val="auto"/>
        <w:rPr>
          <w:rFonts w:eastAsiaTheme="minorEastAsia"/>
          <w:lang w:eastAsia="zh-CN"/>
        </w:rPr>
      </w:pPr>
      <w:r>
        <w:rPr>
          <w:rFonts w:eastAsiaTheme="minorEastAsia" w:hint="eastAsia"/>
          <w:lang w:eastAsia="zh-CN"/>
        </w:rPr>
        <w:t>M</w:t>
      </w:r>
      <w:r>
        <w:rPr>
          <w:rFonts w:eastAsiaTheme="minorEastAsia"/>
          <w:lang w:eastAsia="zh-CN"/>
        </w:rPr>
        <w:t>oreover, the definition of estimated SINR is further clarified as follows. There are two type of estimated SINR:</w:t>
      </w:r>
    </w:p>
    <w:p w14:paraId="671F59F3" w14:textId="620C2F4A" w:rsidR="00C106FC" w:rsidRDefault="00C106FC" w:rsidP="00C106FC">
      <w:pPr>
        <w:rPr>
          <w:rFonts w:eastAsia="宋体"/>
          <w:lang w:eastAsia="zh-CN"/>
        </w:rPr>
      </w:pPr>
      <w:r w:rsidRPr="00FB50C5">
        <w:rPr>
          <w:rFonts w:eastAsia="宋体" w:hint="eastAsia"/>
          <w:lang w:eastAsia="zh-CN"/>
        </w:rPr>
        <w:t>•</w:t>
      </w:r>
      <w:r w:rsidRPr="00FB50C5">
        <w:rPr>
          <w:rFonts w:eastAsia="宋体"/>
          <w:lang w:eastAsia="zh-CN"/>
        </w:rPr>
        <w:tab/>
      </w:r>
      <w:r w:rsidRPr="00C106FC">
        <w:rPr>
          <w:rFonts w:eastAsia="宋体"/>
          <w:u w:val="single"/>
          <w:lang w:eastAsia="zh-CN"/>
        </w:rPr>
        <w:t>Estimated SINR without one-shot estimation error</w:t>
      </w:r>
      <w:r>
        <w:rPr>
          <w:rFonts w:eastAsia="宋体"/>
          <w:lang w:eastAsia="zh-CN"/>
        </w:rPr>
        <w:t>: Ideal L1 measurement with L1 filtering</w:t>
      </w:r>
      <w:r w:rsidR="009E67AE">
        <w:rPr>
          <w:rFonts w:eastAsia="宋体"/>
          <w:lang w:eastAsia="zh-CN"/>
        </w:rPr>
        <w:t xml:space="preserve"> using N samples</w:t>
      </w:r>
      <w:r>
        <w:rPr>
          <w:rFonts w:eastAsia="宋体"/>
          <w:lang w:eastAsia="zh-CN"/>
        </w:rPr>
        <w:t>, i.e. L1 one-shot esti</w:t>
      </w:r>
      <w:r w:rsidR="008A6834">
        <w:rPr>
          <w:rFonts w:eastAsia="宋体"/>
          <w:lang w:eastAsia="zh-CN"/>
        </w:rPr>
        <w:t>mation error is NOT considered.</w:t>
      </w:r>
      <w:r w:rsidR="009E67AE">
        <w:rPr>
          <w:rFonts w:eastAsia="宋体"/>
          <w:lang w:eastAsia="zh-CN"/>
        </w:rPr>
        <w:t xml:space="preserve"> N equals to 10 for RLM and 5 for BFD.</w:t>
      </w:r>
    </w:p>
    <w:p w14:paraId="38CAB31E" w14:textId="5ABC1F34" w:rsidR="00C106FC" w:rsidRDefault="00C106FC" w:rsidP="00C106FC">
      <w:pPr>
        <w:rPr>
          <w:rFonts w:eastAsia="宋体"/>
          <w:lang w:eastAsia="zh-CN"/>
        </w:rPr>
      </w:pPr>
      <w:r w:rsidRPr="00FB50C5">
        <w:rPr>
          <w:rFonts w:eastAsia="宋体" w:hint="eastAsia"/>
          <w:lang w:eastAsia="zh-CN"/>
        </w:rPr>
        <w:t>•</w:t>
      </w:r>
      <w:r w:rsidRPr="00FB50C5">
        <w:rPr>
          <w:rFonts w:eastAsia="宋体"/>
          <w:lang w:eastAsia="zh-CN"/>
        </w:rPr>
        <w:tab/>
      </w:r>
      <w:r w:rsidRPr="00C106FC">
        <w:rPr>
          <w:rFonts w:eastAsia="宋体"/>
          <w:u w:val="single"/>
          <w:lang w:eastAsia="zh-CN"/>
        </w:rPr>
        <w:t>Estimated SINR with one-shot estimation error</w:t>
      </w:r>
      <w:r>
        <w:rPr>
          <w:rFonts w:eastAsia="宋体"/>
          <w:lang w:eastAsia="zh-CN"/>
        </w:rPr>
        <w:t>: Realistic L1 measurement with L1 filtering</w:t>
      </w:r>
      <w:r w:rsidR="009E67AE">
        <w:rPr>
          <w:rFonts w:eastAsia="宋体"/>
          <w:lang w:eastAsia="zh-CN"/>
        </w:rPr>
        <w:t xml:space="preserve"> using N samples</w:t>
      </w:r>
      <w:r>
        <w:rPr>
          <w:rFonts w:eastAsia="宋体"/>
          <w:lang w:eastAsia="zh-CN"/>
        </w:rPr>
        <w:t>, i.e. L1 one-shot estimation error is considered.</w:t>
      </w:r>
      <w:r w:rsidR="009E67AE">
        <w:rPr>
          <w:rFonts w:eastAsia="宋体"/>
          <w:lang w:eastAsia="zh-CN"/>
        </w:rPr>
        <w:t xml:space="preserve"> N equals to 10 for RLM and 5 for BFD.</w:t>
      </w:r>
    </w:p>
    <w:p w14:paraId="6C7065D0" w14:textId="297E9B9D" w:rsidR="00DA53FC" w:rsidRDefault="00DA53FC" w:rsidP="00DA53FC">
      <w:pPr>
        <w:pStyle w:val="2"/>
        <w:tabs>
          <w:tab w:val="clear" w:pos="3270"/>
        </w:tabs>
        <w:spacing w:after="240"/>
        <w:ind w:left="567" w:right="200"/>
        <w:rPr>
          <w:lang w:eastAsia="zh-CN"/>
        </w:rPr>
      </w:pPr>
      <w:r>
        <w:rPr>
          <w:lang w:eastAsia="zh-CN"/>
        </w:rPr>
        <w:t>Evaluation results for increased RLF triggering latency</w:t>
      </w:r>
    </w:p>
    <w:p w14:paraId="39017BB7" w14:textId="09949AE4" w:rsidR="00C106FC" w:rsidRPr="00C106FC" w:rsidRDefault="001A494A" w:rsidP="00C106FC">
      <w:pPr>
        <w:overflowPunct/>
        <w:autoSpaceDE/>
        <w:autoSpaceDN/>
        <w:adjustRightInd/>
        <w:jc w:val="both"/>
        <w:textAlignment w:val="auto"/>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this section the evaluation results for increased RLF triggering latency are provided. </w:t>
      </w:r>
      <w:r w:rsidR="00FF70E8">
        <w:rPr>
          <w:rFonts w:eastAsiaTheme="minorEastAsia" w:hint="eastAsia"/>
          <w:lang w:eastAsia="zh-CN"/>
        </w:rPr>
        <w:t>Some additional assumption</w:t>
      </w:r>
      <w:r w:rsidR="00805C59">
        <w:rPr>
          <w:rFonts w:eastAsiaTheme="minorEastAsia"/>
          <w:lang w:eastAsia="zh-CN"/>
        </w:rPr>
        <w:t>s</w:t>
      </w:r>
      <w:r w:rsidR="00FF70E8">
        <w:rPr>
          <w:rFonts w:eastAsiaTheme="minorEastAsia" w:hint="eastAsia"/>
          <w:lang w:eastAsia="zh-CN"/>
        </w:rPr>
        <w:t xml:space="preserve"> </w:t>
      </w:r>
      <w:r w:rsidR="00805C59">
        <w:rPr>
          <w:rFonts w:eastAsiaTheme="minorEastAsia"/>
          <w:lang w:eastAsia="zh-CN"/>
        </w:rPr>
        <w:t>are</w:t>
      </w:r>
      <w:r w:rsidR="00FF70E8">
        <w:rPr>
          <w:rFonts w:eastAsiaTheme="minorEastAsia" w:hint="eastAsia"/>
          <w:lang w:eastAsia="zh-CN"/>
        </w:rPr>
        <w:t xml:space="preserve"> listed in </w:t>
      </w:r>
      <w:r w:rsidR="006F3E2F">
        <w:rPr>
          <w:rFonts w:eastAsiaTheme="minorEastAsia"/>
          <w:lang w:eastAsia="zh-CN"/>
        </w:rPr>
        <w:t>Table 1</w:t>
      </w:r>
      <w:r w:rsidR="00FF70E8">
        <w:rPr>
          <w:rFonts w:eastAsiaTheme="minorEastAsia" w:hint="eastAsia"/>
          <w:lang w:eastAsia="zh-CN"/>
        </w:rPr>
        <w:t>.</w:t>
      </w:r>
    </w:p>
    <w:p w14:paraId="54877D02" w14:textId="192AEE92" w:rsidR="00E92C62" w:rsidRPr="00E92C62" w:rsidRDefault="00E92C62" w:rsidP="00E92C62">
      <w:pPr>
        <w:overflowPunct/>
        <w:autoSpaceDE/>
        <w:autoSpaceDN/>
        <w:adjustRightInd/>
        <w:jc w:val="center"/>
        <w:textAlignment w:val="auto"/>
        <w:rPr>
          <w:rFonts w:eastAsiaTheme="minorEastAsia"/>
          <w:lang w:eastAsia="zh-CN"/>
        </w:rPr>
      </w:pPr>
      <w:r>
        <w:rPr>
          <w:rFonts w:eastAsiaTheme="minorEastAsia" w:hint="eastAsia"/>
          <w:lang w:eastAsia="zh-CN"/>
        </w:rPr>
        <w:t xml:space="preserve">Table </w:t>
      </w:r>
      <w:r w:rsidR="006528F4">
        <w:rPr>
          <w:rFonts w:eastAsiaTheme="minorEastAsia"/>
          <w:lang w:eastAsia="zh-CN"/>
        </w:rPr>
        <w:t>1</w:t>
      </w:r>
      <w:r>
        <w:rPr>
          <w:rFonts w:eastAsiaTheme="minorEastAsia"/>
          <w:lang w:eastAsia="zh-CN"/>
        </w:rPr>
        <w:t xml:space="preserve"> Additional assumption</w:t>
      </w:r>
      <w:r w:rsidR="002B2E1E">
        <w:rPr>
          <w:rFonts w:eastAsiaTheme="minorEastAsia"/>
          <w:lang w:eastAsia="zh-CN"/>
        </w:rPr>
        <w:t>s</w:t>
      </w:r>
      <w:r>
        <w:rPr>
          <w:rFonts w:eastAsiaTheme="minorEastAsia"/>
          <w:lang w:eastAsia="zh-CN"/>
        </w:rPr>
        <w:t xml:space="preserve"> based on [</w:t>
      </w:r>
      <w:r w:rsidR="00DA53FC">
        <w:rPr>
          <w:rFonts w:eastAsiaTheme="minorEastAsia"/>
          <w:lang w:eastAsia="zh-CN"/>
        </w:rPr>
        <w:t>2</w:t>
      </w:r>
      <w:r>
        <w:rPr>
          <w:rFonts w:eastAsiaTheme="minorEastAsia"/>
          <w:lang w:eastAsia="zh-CN"/>
        </w:rPr>
        <w:t>]</w:t>
      </w:r>
      <w:r w:rsidR="0069284C">
        <w:rPr>
          <w:rFonts w:eastAsiaTheme="minorEastAsia"/>
          <w:lang w:eastAsia="zh-CN"/>
        </w:rPr>
        <w:t xml:space="preserve"> for increased RLF triggering latency </w:t>
      </w:r>
      <w:r w:rsidR="001908F8">
        <w:rPr>
          <w:rFonts w:eastAsiaTheme="minorEastAsia"/>
          <w:lang w:eastAsia="zh-CN"/>
        </w:rPr>
        <w:t>evaluation</w:t>
      </w:r>
    </w:p>
    <w:tbl>
      <w:tblPr>
        <w:tblStyle w:val="ae"/>
        <w:tblW w:w="0" w:type="auto"/>
        <w:jc w:val="center"/>
        <w:tblLook w:val="04A0" w:firstRow="1" w:lastRow="0" w:firstColumn="1" w:lastColumn="0" w:noHBand="0" w:noVBand="1"/>
      </w:tblPr>
      <w:tblGrid>
        <w:gridCol w:w="1417"/>
        <w:gridCol w:w="4678"/>
      </w:tblGrid>
      <w:tr w:rsidR="00E92C62" w14:paraId="1C9246B6" w14:textId="77777777" w:rsidTr="0056386D">
        <w:trPr>
          <w:jc w:val="center"/>
        </w:trPr>
        <w:tc>
          <w:tcPr>
            <w:tcW w:w="1417" w:type="dxa"/>
            <w:shd w:val="clear" w:color="auto" w:fill="E7E6E6" w:themeFill="background2"/>
          </w:tcPr>
          <w:p w14:paraId="4DC84D27" w14:textId="1ACA433E" w:rsidR="00E92C62" w:rsidRDefault="00E92C62" w:rsidP="0007245F">
            <w:pPr>
              <w:overflowPunct/>
              <w:autoSpaceDE/>
              <w:autoSpaceDN/>
              <w:adjustRightInd/>
              <w:jc w:val="both"/>
              <w:textAlignment w:val="auto"/>
              <w:rPr>
                <w:rFonts w:eastAsia="宋体"/>
                <w:lang w:eastAsia="zh-CN"/>
              </w:rPr>
            </w:pPr>
            <w:r>
              <w:rPr>
                <w:rFonts w:eastAsia="宋体" w:hint="eastAsia"/>
                <w:lang w:eastAsia="zh-CN"/>
              </w:rPr>
              <w:t>Paramete</w:t>
            </w:r>
            <w:r>
              <w:rPr>
                <w:rFonts w:eastAsia="宋体"/>
                <w:lang w:eastAsia="zh-CN"/>
              </w:rPr>
              <w:t>rs</w:t>
            </w:r>
          </w:p>
        </w:tc>
        <w:tc>
          <w:tcPr>
            <w:tcW w:w="4678" w:type="dxa"/>
            <w:shd w:val="clear" w:color="auto" w:fill="E7E6E6" w:themeFill="background2"/>
          </w:tcPr>
          <w:p w14:paraId="1844A59D" w14:textId="19E4C4CD" w:rsidR="00E92C62" w:rsidRDefault="007E0505" w:rsidP="00DA53FC">
            <w:pPr>
              <w:overflowPunct/>
              <w:autoSpaceDE/>
              <w:autoSpaceDN/>
              <w:adjustRightInd/>
              <w:jc w:val="both"/>
              <w:textAlignment w:val="auto"/>
              <w:rPr>
                <w:rFonts w:eastAsia="宋体"/>
                <w:lang w:eastAsia="zh-CN"/>
              </w:rPr>
            </w:pPr>
            <w:r>
              <w:rPr>
                <w:rFonts w:eastAsia="宋体"/>
                <w:lang w:eastAsia="zh-CN"/>
              </w:rPr>
              <w:t>Value</w:t>
            </w:r>
          </w:p>
        </w:tc>
      </w:tr>
      <w:tr w:rsidR="00C5605C" w14:paraId="634D3A01" w14:textId="77777777" w:rsidTr="00E92C62">
        <w:trPr>
          <w:jc w:val="center"/>
        </w:trPr>
        <w:tc>
          <w:tcPr>
            <w:tcW w:w="1417" w:type="dxa"/>
          </w:tcPr>
          <w:p w14:paraId="08E03A4F" w14:textId="1ABFAAD1" w:rsidR="00C5605C" w:rsidRDefault="00C5605C" w:rsidP="00E92C62">
            <w:pPr>
              <w:overflowPunct/>
              <w:autoSpaceDE/>
              <w:autoSpaceDN/>
              <w:adjustRightInd/>
              <w:jc w:val="both"/>
              <w:textAlignment w:val="auto"/>
              <w:rPr>
                <w:rFonts w:eastAsia="宋体"/>
                <w:lang w:val="en-US" w:eastAsia="zh-CN"/>
              </w:rPr>
            </w:pPr>
            <w:r>
              <w:rPr>
                <w:rFonts w:eastAsia="宋体" w:hint="eastAsia"/>
                <w:lang w:val="en-US" w:eastAsia="zh-CN"/>
              </w:rPr>
              <w:t>Frequency Range</w:t>
            </w:r>
          </w:p>
        </w:tc>
        <w:tc>
          <w:tcPr>
            <w:tcW w:w="4678" w:type="dxa"/>
          </w:tcPr>
          <w:p w14:paraId="1D29AFE2" w14:textId="05486FC8" w:rsidR="00C5605C" w:rsidRDefault="00C5605C" w:rsidP="00E92C62">
            <w:pPr>
              <w:overflowPunct/>
              <w:autoSpaceDE/>
              <w:autoSpaceDN/>
              <w:adjustRightInd/>
              <w:jc w:val="both"/>
              <w:textAlignment w:val="auto"/>
              <w:rPr>
                <w:rFonts w:eastAsia="宋体"/>
                <w:lang w:val="en-US" w:eastAsia="zh-CN"/>
              </w:rPr>
            </w:pPr>
            <w:r>
              <w:rPr>
                <w:rFonts w:eastAsia="宋体" w:hint="eastAsia"/>
                <w:lang w:val="en-US" w:eastAsia="zh-CN"/>
              </w:rPr>
              <w:t>FR1</w:t>
            </w:r>
          </w:p>
        </w:tc>
      </w:tr>
      <w:tr w:rsidR="00074DE3" w14:paraId="1D30C2AA" w14:textId="77777777" w:rsidTr="00E92C62">
        <w:trPr>
          <w:jc w:val="center"/>
        </w:trPr>
        <w:tc>
          <w:tcPr>
            <w:tcW w:w="1417" w:type="dxa"/>
          </w:tcPr>
          <w:p w14:paraId="5C854085" w14:textId="39A4D064" w:rsidR="00074DE3" w:rsidRDefault="00074DE3" w:rsidP="00E92C62">
            <w:pPr>
              <w:overflowPunct/>
              <w:autoSpaceDE/>
              <w:autoSpaceDN/>
              <w:adjustRightInd/>
              <w:jc w:val="both"/>
              <w:textAlignment w:val="auto"/>
              <w:rPr>
                <w:rFonts w:eastAsia="宋体"/>
                <w:lang w:val="en-US" w:eastAsia="zh-CN"/>
              </w:rPr>
            </w:pPr>
            <w:r>
              <w:rPr>
                <w:rFonts w:eastAsia="宋体" w:hint="eastAsia"/>
                <w:lang w:val="en-US" w:eastAsia="zh-CN"/>
              </w:rPr>
              <w:t>R</w:t>
            </w:r>
            <w:r>
              <w:rPr>
                <w:rFonts w:eastAsia="宋体"/>
                <w:lang w:val="en-US" w:eastAsia="zh-CN"/>
              </w:rPr>
              <w:t>elaxation factor</w:t>
            </w:r>
            <w:r w:rsidR="005C719B">
              <w:rPr>
                <w:rFonts w:eastAsia="宋体"/>
                <w:lang w:val="en-US" w:eastAsia="zh-CN"/>
              </w:rPr>
              <w:t>(K)</w:t>
            </w:r>
          </w:p>
        </w:tc>
        <w:tc>
          <w:tcPr>
            <w:tcW w:w="4678" w:type="dxa"/>
          </w:tcPr>
          <w:p w14:paraId="7F09272C" w14:textId="686F06A1" w:rsidR="00074DE3" w:rsidRDefault="00074DE3" w:rsidP="00E92C62">
            <w:pPr>
              <w:overflowPunct/>
              <w:autoSpaceDE/>
              <w:autoSpaceDN/>
              <w:adjustRightInd/>
              <w:jc w:val="both"/>
              <w:textAlignment w:val="auto"/>
              <w:rPr>
                <w:rFonts w:eastAsia="宋体"/>
                <w:lang w:val="en-US" w:eastAsia="zh-CN"/>
              </w:rPr>
            </w:pPr>
            <w:r>
              <w:rPr>
                <w:rFonts w:eastAsia="宋体" w:hint="eastAsia"/>
                <w:lang w:val="en-US" w:eastAsia="zh-CN"/>
              </w:rPr>
              <w:t>2,</w:t>
            </w:r>
            <w:r>
              <w:rPr>
                <w:rFonts w:eastAsia="宋体"/>
                <w:lang w:val="en-US" w:eastAsia="zh-CN"/>
              </w:rPr>
              <w:t xml:space="preserve"> </w:t>
            </w:r>
            <w:r>
              <w:rPr>
                <w:rFonts w:eastAsia="宋体" w:hint="eastAsia"/>
                <w:lang w:val="en-US" w:eastAsia="zh-CN"/>
              </w:rPr>
              <w:t>4,</w:t>
            </w:r>
            <w:r>
              <w:rPr>
                <w:rFonts w:eastAsia="宋体"/>
                <w:lang w:val="en-US" w:eastAsia="zh-CN"/>
              </w:rPr>
              <w:t xml:space="preserve"> </w:t>
            </w:r>
            <w:r>
              <w:rPr>
                <w:rFonts w:eastAsia="宋体" w:hint="eastAsia"/>
                <w:lang w:val="en-US" w:eastAsia="zh-CN"/>
              </w:rPr>
              <w:t>8</w:t>
            </w:r>
          </w:p>
        </w:tc>
      </w:tr>
      <w:tr w:rsidR="005A0767" w14:paraId="337CDD43" w14:textId="77777777" w:rsidTr="00E92C62">
        <w:trPr>
          <w:jc w:val="center"/>
        </w:trPr>
        <w:tc>
          <w:tcPr>
            <w:tcW w:w="1417" w:type="dxa"/>
          </w:tcPr>
          <w:p w14:paraId="3745E622" w14:textId="51DEA003" w:rsidR="005A0767" w:rsidRDefault="005A0767" w:rsidP="00E92C62">
            <w:pPr>
              <w:overflowPunct/>
              <w:autoSpaceDE/>
              <w:autoSpaceDN/>
              <w:adjustRightInd/>
              <w:jc w:val="both"/>
              <w:textAlignment w:val="auto"/>
              <w:rPr>
                <w:rFonts w:eastAsia="宋体"/>
                <w:lang w:val="en-US" w:eastAsia="zh-CN"/>
              </w:rPr>
            </w:pPr>
            <w:r>
              <w:rPr>
                <w:rFonts w:eastAsia="宋体" w:hint="eastAsia"/>
                <w:lang w:val="en-US" w:eastAsia="zh-CN"/>
              </w:rPr>
              <w:t>DRX cycle length</w:t>
            </w:r>
          </w:p>
        </w:tc>
        <w:tc>
          <w:tcPr>
            <w:tcW w:w="4678" w:type="dxa"/>
          </w:tcPr>
          <w:p w14:paraId="0F9A74BB" w14:textId="73E542BE" w:rsidR="005A0767" w:rsidRDefault="009B2B6F" w:rsidP="00E92C62">
            <w:pPr>
              <w:overflowPunct/>
              <w:autoSpaceDE/>
              <w:autoSpaceDN/>
              <w:adjustRightInd/>
              <w:jc w:val="both"/>
              <w:textAlignment w:val="auto"/>
              <w:rPr>
                <w:rFonts w:eastAsia="宋体"/>
                <w:lang w:val="en-US" w:eastAsia="zh-CN"/>
              </w:rPr>
            </w:pPr>
            <w:r>
              <w:rPr>
                <w:rFonts w:eastAsia="宋体" w:hint="eastAsia"/>
                <w:lang w:val="en-US" w:eastAsia="zh-CN"/>
              </w:rPr>
              <w:t>40ms</w:t>
            </w:r>
          </w:p>
        </w:tc>
      </w:tr>
      <w:tr w:rsidR="00E92C62" w14:paraId="3EEF301B" w14:textId="77777777" w:rsidTr="00E92C62">
        <w:trPr>
          <w:jc w:val="center"/>
        </w:trPr>
        <w:tc>
          <w:tcPr>
            <w:tcW w:w="1417" w:type="dxa"/>
          </w:tcPr>
          <w:p w14:paraId="231CEC98" w14:textId="24DAA9DC" w:rsidR="00E92C62" w:rsidRDefault="00E92C62" w:rsidP="00E92C62">
            <w:pPr>
              <w:overflowPunct/>
              <w:autoSpaceDE/>
              <w:autoSpaceDN/>
              <w:adjustRightInd/>
              <w:jc w:val="both"/>
              <w:textAlignment w:val="auto"/>
              <w:rPr>
                <w:rFonts w:eastAsia="宋体"/>
                <w:lang w:eastAsia="zh-CN"/>
              </w:rPr>
            </w:pPr>
            <w:r>
              <w:rPr>
                <w:rFonts w:eastAsia="宋体" w:hint="eastAsia"/>
                <w:lang w:val="en-US" w:eastAsia="zh-CN"/>
              </w:rPr>
              <w:t>Moving a</w:t>
            </w:r>
            <w:r>
              <w:rPr>
                <w:rFonts w:eastAsia="宋体"/>
                <w:lang w:val="en-US" w:eastAsia="zh-CN"/>
              </w:rPr>
              <w:t>c</w:t>
            </w:r>
            <w:r>
              <w:rPr>
                <w:rFonts w:eastAsia="宋体" w:hint="eastAsia"/>
                <w:lang w:val="en-US" w:eastAsia="zh-CN"/>
              </w:rPr>
              <w:t>ross</w:t>
            </w:r>
            <w:r>
              <w:rPr>
                <w:rFonts w:eastAsia="宋体"/>
                <w:lang w:val="en-US" w:eastAsia="zh-CN"/>
              </w:rPr>
              <w:t xml:space="preserve"> Boarder</w:t>
            </w:r>
          </w:p>
        </w:tc>
        <w:tc>
          <w:tcPr>
            <w:tcW w:w="4678" w:type="dxa"/>
          </w:tcPr>
          <w:p w14:paraId="27AD5052" w14:textId="73B32467" w:rsidR="00E92C62" w:rsidRDefault="00E92C62" w:rsidP="00E92C62">
            <w:pPr>
              <w:overflowPunct/>
              <w:autoSpaceDE/>
              <w:autoSpaceDN/>
              <w:adjustRightInd/>
              <w:jc w:val="both"/>
              <w:textAlignment w:val="auto"/>
              <w:rPr>
                <w:rFonts w:eastAsia="宋体"/>
                <w:lang w:eastAsia="zh-CN"/>
              </w:rPr>
            </w:pPr>
            <w:r>
              <w:rPr>
                <w:rFonts w:eastAsia="宋体"/>
                <w:lang w:val="en-US" w:eastAsia="zh-CN"/>
              </w:rPr>
              <w:t xml:space="preserve">Option 1: </w:t>
            </w:r>
            <w:r>
              <w:rPr>
                <w:rFonts w:eastAsia="宋体" w:hint="eastAsia"/>
                <w:lang w:val="en-US" w:eastAsia="zh-CN"/>
              </w:rPr>
              <w:t>Wrap</w:t>
            </w:r>
            <w:r>
              <w:rPr>
                <w:rFonts w:eastAsia="宋体"/>
                <w:lang w:val="en-US" w:eastAsia="zh-CN"/>
              </w:rPr>
              <w:t xml:space="preserve"> around</w:t>
            </w:r>
          </w:p>
        </w:tc>
      </w:tr>
      <w:tr w:rsidR="00E92C62" w14:paraId="6FDF4C5D" w14:textId="77777777" w:rsidTr="00E92C62">
        <w:trPr>
          <w:jc w:val="center"/>
        </w:trPr>
        <w:tc>
          <w:tcPr>
            <w:tcW w:w="1417" w:type="dxa"/>
          </w:tcPr>
          <w:p w14:paraId="79155F3C" w14:textId="3A886832" w:rsidR="00E92C62" w:rsidRDefault="00E92C62" w:rsidP="00E92C62">
            <w:pPr>
              <w:overflowPunct/>
              <w:autoSpaceDE/>
              <w:autoSpaceDN/>
              <w:adjustRightInd/>
              <w:jc w:val="both"/>
              <w:textAlignment w:val="auto"/>
              <w:rPr>
                <w:rFonts w:eastAsia="宋体"/>
                <w:lang w:eastAsia="zh-CN"/>
              </w:rPr>
            </w:pPr>
            <w:r>
              <w:rPr>
                <w:rFonts w:eastAsia="宋体" w:hint="eastAsia"/>
                <w:lang w:val="en-US" w:eastAsia="zh-CN"/>
              </w:rPr>
              <w:t>BS array configuration</w:t>
            </w:r>
          </w:p>
        </w:tc>
        <w:tc>
          <w:tcPr>
            <w:tcW w:w="4678" w:type="dxa"/>
          </w:tcPr>
          <w:p w14:paraId="1E122BD8" w14:textId="77777777" w:rsidR="00E92C62" w:rsidRDefault="00E92C62" w:rsidP="00E92C62">
            <w:pPr>
              <w:overflowPunct/>
              <w:autoSpaceDE/>
              <w:autoSpaceDN/>
              <w:adjustRightInd/>
              <w:jc w:val="both"/>
              <w:textAlignment w:val="auto"/>
              <w:rPr>
                <w:rFonts w:eastAsia="宋体"/>
                <w:lang w:val="en-US" w:eastAsia="zh-CN"/>
              </w:rPr>
            </w:pPr>
            <w:r>
              <w:rPr>
                <w:rFonts w:eastAsia="宋体"/>
                <w:lang w:val="en-US" w:eastAsia="zh-CN"/>
              </w:rPr>
              <w:t>(M,N,P,Mg,Ng) =</w:t>
            </w:r>
          </w:p>
          <w:p w14:paraId="3A28C39A" w14:textId="77777777" w:rsidR="00E92C62" w:rsidRDefault="00E92C62" w:rsidP="00E92C62">
            <w:pPr>
              <w:overflowPunct/>
              <w:autoSpaceDE/>
              <w:autoSpaceDN/>
              <w:adjustRightInd/>
              <w:jc w:val="both"/>
              <w:textAlignment w:val="auto"/>
              <w:rPr>
                <w:rFonts w:eastAsia="宋体"/>
                <w:lang w:val="en-US" w:eastAsia="zh-CN"/>
              </w:rPr>
            </w:pPr>
            <w:r>
              <w:rPr>
                <w:rFonts w:eastAsia="宋体"/>
                <w:lang w:val="en-US" w:eastAsia="zh-CN"/>
              </w:rPr>
              <w:lastRenderedPageBreak/>
              <w:t>Option 2: (2,4,2,1,1</w:t>
            </w:r>
            <w:r w:rsidRPr="00341B91">
              <w:rPr>
                <w:rFonts w:eastAsia="宋体"/>
                <w:lang w:val="en-US" w:eastAsia="zh-CN"/>
              </w:rPr>
              <w:t>)</w:t>
            </w:r>
          </w:p>
          <w:p w14:paraId="48E4C562" w14:textId="77777777" w:rsidR="00E92C62" w:rsidRDefault="00E92C62" w:rsidP="00E92C62">
            <w:pPr>
              <w:overflowPunct/>
              <w:autoSpaceDE/>
              <w:autoSpaceDN/>
              <w:adjustRightInd/>
              <w:jc w:val="both"/>
              <w:textAlignment w:val="auto"/>
              <w:rPr>
                <w:rFonts w:eastAsia="宋体"/>
                <w:lang w:val="en-US" w:eastAsia="zh-CN"/>
              </w:rPr>
            </w:pPr>
            <w:r>
              <w:rPr>
                <w:rFonts w:eastAsia="宋体"/>
                <w:lang w:val="en-US" w:eastAsia="zh-CN"/>
              </w:rPr>
              <w:t>(</w:t>
            </w:r>
            <w:r w:rsidRPr="00341B91">
              <w:rPr>
                <w:rFonts w:eastAsia="宋体"/>
                <w:lang w:val="en-US" w:eastAsia="zh-CN"/>
              </w:rPr>
              <w:t>dH,dV) =</w:t>
            </w:r>
          </w:p>
          <w:p w14:paraId="43F3826C" w14:textId="0B7523A9" w:rsidR="00E92C62" w:rsidRDefault="00E92C62" w:rsidP="00E92C62">
            <w:pPr>
              <w:overflowPunct/>
              <w:autoSpaceDE/>
              <w:autoSpaceDN/>
              <w:adjustRightInd/>
              <w:jc w:val="both"/>
              <w:textAlignment w:val="auto"/>
              <w:rPr>
                <w:rFonts w:eastAsia="宋体"/>
                <w:lang w:eastAsia="zh-CN"/>
              </w:rPr>
            </w:pPr>
            <w:r>
              <w:rPr>
                <w:rFonts w:eastAsia="宋体"/>
                <w:lang w:val="en-US" w:eastAsia="zh-CN"/>
              </w:rPr>
              <w:t xml:space="preserve">Option 2: </w:t>
            </w:r>
            <w:r w:rsidRPr="00341B91">
              <w:rPr>
                <w:rFonts w:eastAsia="宋体"/>
                <w:lang w:val="en-US" w:eastAsia="zh-CN"/>
              </w:rPr>
              <w:t>(0.5, 0.</w:t>
            </w:r>
            <w:r>
              <w:rPr>
                <w:rFonts w:eastAsia="宋体"/>
                <w:lang w:val="en-US" w:eastAsia="zh-CN"/>
              </w:rPr>
              <w:t>9</w:t>
            </w:r>
            <w:r w:rsidRPr="00341B91">
              <w:rPr>
                <w:rFonts w:eastAsia="宋体"/>
                <w:lang w:val="en-US" w:eastAsia="zh-CN"/>
              </w:rPr>
              <w:t>)λ</w:t>
            </w:r>
          </w:p>
        </w:tc>
      </w:tr>
      <w:tr w:rsidR="001E1CA7" w14:paraId="278AC3A0" w14:textId="77777777" w:rsidTr="00E92C62">
        <w:trPr>
          <w:jc w:val="center"/>
        </w:trPr>
        <w:tc>
          <w:tcPr>
            <w:tcW w:w="1417" w:type="dxa"/>
          </w:tcPr>
          <w:p w14:paraId="257CA4F6" w14:textId="318E4441" w:rsidR="001E1CA7" w:rsidRDefault="001E1CA7" w:rsidP="00E92C62">
            <w:pPr>
              <w:overflowPunct/>
              <w:autoSpaceDE/>
              <w:autoSpaceDN/>
              <w:adjustRightInd/>
              <w:jc w:val="both"/>
              <w:textAlignment w:val="auto"/>
              <w:rPr>
                <w:rFonts w:eastAsia="宋体"/>
                <w:lang w:val="en-US" w:eastAsia="zh-CN"/>
              </w:rPr>
            </w:pPr>
            <w:r>
              <w:rPr>
                <w:rFonts w:eastAsia="宋体" w:hint="eastAsia"/>
                <w:lang w:val="en-US" w:eastAsia="zh-CN"/>
              </w:rPr>
              <w:lastRenderedPageBreak/>
              <w:t>BS beam set</w:t>
            </w:r>
          </w:p>
        </w:tc>
        <w:tc>
          <w:tcPr>
            <w:tcW w:w="4678" w:type="dxa"/>
          </w:tcPr>
          <w:p w14:paraId="6EA373CA" w14:textId="77777777" w:rsidR="001E1CA7" w:rsidRPr="00DD7D5F" w:rsidRDefault="001E1CA7" w:rsidP="001E1CA7">
            <w:pPr>
              <w:rPr>
                <w:rFonts w:eastAsia="宋体"/>
              </w:rPr>
            </w:pPr>
            <w:r w:rsidRPr="00DD7D5F">
              <w:rPr>
                <w:rFonts w:eastAsia="宋体"/>
              </w:rPr>
              <w:t>For direction of analog beam steering (in LCS):</w:t>
            </w:r>
            <w:r w:rsidRPr="00DD7D5F">
              <w:rPr>
                <w:rFonts w:eastAsia="宋体"/>
              </w:rPr>
              <w:br/>
              <w:t>Azimuth angle φ</w:t>
            </w:r>
            <w:r w:rsidRPr="00DD7D5F">
              <w:rPr>
                <w:rFonts w:eastAsia="宋体"/>
                <w:vertAlign w:val="subscript"/>
              </w:rPr>
              <w:t>i</w:t>
            </w:r>
            <w:r w:rsidRPr="00DD7D5F">
              <w:rPr>
                <w:rFonts w:eastAsia="宋体"/>
              </w:rPr>
              <w:t xml:space="preserve"> = [-45, -15, 15, 45] degree</w:t>
            </w:r>
          </w:p>
          <w:p w14:paraId="39D12525" w14:textId="62309382" w:rsidR="001E1CA7" w:rsidRPr="00E0038D" w:rsidRDefault="001E1CA7" w:rsidP="00E0038D">
            <w:pPr>
              <w:rPr>
                <w:rFonts w:eastAsia="宋体"/>
              </w:rPr>
            </w:pPr>
            <w:r w:rsidRPr="00DD7D5F">
              <w:rPr>
                <w:rFonts w:eastAsia="宋体"/>
              </w:rPr>
              <w:t>Zenith angle θ</w:t>
            </w:r>
            <w:r w:rsidRPr="00DD7D5F">
              <w:rPr>
                <w:rFonts w:eastAsia="宋体"/>
                <w:vertAlign w:val="subscript"/>
              </w:rPr>
              <w:t>j</w:t>
            </w:r>
            <w:r w:rsidRPr="00DD7D5F">
              <w:rPr>
                <w:rFonts w:eastAsia="宋体"/>
              </w:rPr>
              <w:t xml:space="preserve"> = [90,115] degree</w:t>
            </w:r>
          </w:p>
        </w:tc>
      </w:tr>
      <w:tr w:rsidR="004275C2" w14:paraId="18CAB48F" w14:textId="77777777" w:rsidTr="00E92C62">
        <w:trPr>
          <w:jc w:val="center"/>
        </w:trPr>
        <w:tc>
          <w:tcPr>
            <w:tcW w:w="1417" w:type="dxa"/>
          </w:tcPr>
          <w:p w14:paraId="09A67D44" w14:textId="052E24C8" w:rsidR="004275C2" w:rsidRDefault="004275C2" w:rsidP="004275C2">
            <w:pPr>
              <w:overflowPunct/>
              <w:autoSpaceDE/>
              <w:autoSpaceDN/>
              <w:adjustRightInd/>
              <w:jc w:val="both"/>
              <w:textAlignment w:val="auto"/>
              <w:rPr>
                <w:rFonts w:eastAsia="宋体"/>
                <w:lang w:val="en-US" w:eastAsia="zh-CN"/>
              </w:rPr>
            </w:pPr>
            <w:r>
              <w:rPr>
                <w:rFonts w:hint="eastAsia"/>
              </w:rPr>
              <w:t>Q_out</w:t>
            </w:r>
          </w:p>
        </w:tc>
        <w:tc>
          <w:tcPr>
            <w:tcW w:w="4678" w:type="dxa"/>
          </w:tcPr>
          <w:p w14:paraId="53204A2E" w14:textId="649E705F" w:rsidR="004275C2" w:rsidRPr="00DD7D5F" w:rsidRDefault="004275C2" w:rsidP="004275C2">
            <w:pPr>
              <w:rPr>
                <w:rFonts w:eastAsia="宋体"/>
                <w:lang w:eastAsia="zh-CN"/>
              </w:rPr>
            </w:pPr>
            <w:r>
              <w:rPr>
                <w:rFonts w:eastAsia="宋体" w:hint="eastAsia"/>
                <w:lang w:eastAsia="zh-CN"/>
              </w:rPr>
              <w:t>-10dB</w:t>
            </w:r>
          </w:p>
        </w:tc>
      </w:tr>
      <w:tr w:rsidR="004275C2" w14:paraId="0F5EE6D1" w14:textId="77777777" w:rsidTr="00E92C62">
        <w:trPr>
          <w:jc w:val="center"/>
        </w:trPr>
        <w:tc>
          <w:tcPr>
            <w:tcW w:w="1417" w:type="dxa"/>
          </w:tcPr>
          <w:p w14:paraId="3BACB0B5" w14:textId="46C9A2D6" w:rsidR="004275C2" w:rsidRDefault="004275C2" w:rsidP="004275C2">
            <w:pPr>
              <w:overflowPunct/>
              <w:autoSpaceDE/>
              <w:autoSpaceDN/>
              <w:adjustRightInd/>
              <w:jc w:val="both"/>
              <w:textAlignment w:val="auto"/>
            </w:pPr>
            <w:r>
              <w:rPr>
                <w:rFonts w:hint="eastAsia"/>
              </w:rPr>
              <w:t>Q_in</w:t>
            </w:r>
          </w:p>
        </w:tc>
        <w:tc>
          <w:tcPr>
            <w:tcW w:w="4678" w:type="dxa"/>
          </w:tcPr>
          <w:p w14:paraId="6B03E46C" w14:textId="711B36CD" w:rsidR="004275C2" w:rsidRDefault="004275C2" w:rsidP="004275C2">
            <w:r>
              <w:t>-1.5dB</w:t>
            </w:r>
          </w:p>
        </w:tc>
      </w:tr>
      <w:tr w:rsidR="004275C2" w14:paraId="6D0890E7" w14:textId="77777777" w:rsidTr="00E92C62">
        <w:trPr>
          <w:jc w:val="center"/>
        </w:trPr>
        <w:tc>
          <w:tcPr>
            <w:tcW w:w="1417" w:type="dxa"/>
          </w:tcPr>
          <w:p w14:paraId="230164F4" w14:textId="7CABD46B" w:rsidR="004275C2" w:rsidRDefault="004275C2" w:rsidP="004275C2">
            <w:pPr>
              <w:overflowPunct/>
              <w:autoSpaceDE/>
              <w:autoSpaceDN/>
              <w:adjustRightInd/>
              <w:jc w:val="both"/>
              <w:textAlignment w:val="auto"/>
            </w:pPr>
            <w:r>
              <w:rPr>
                <w:rFonts w:hint="eastAsia"/>
              </w:rPr>
              <w:t>n310</w:t>
            </w:r>
          </w:p>
        </w:tc>
        <w:tc>
          <w:tcPr>
            <w:tcW w:w="4678" w:type="dxa"/>
          </w:tcPr>
          <w:p w14:paraId="078AA5D5" w14:textId="214F0CF3" w:rsidR="004275C2" w:rsidRDefault="004275C2" w:rsidP="004275C2">
            <w:pPr>
              <w:rPr>
                <w:lang w:eastAsia="zh-CN"/>
              </w:rPr>
            </w:pPr>
            <w:r>
              <w:rPr>
                <w:lang w:eastAsia="zh-CN"/>
              </w:rPr>
              <w:t>1</w:t>
            </w:r>
          </w:p>
        </w:tc>
      </w:tr>
      <w:tr w:rsidR="004275C2" w14:paraId="1204DBAB" w14:textId="77777777" w:rsidTr="00E92C62">
        <w:trPr>
          <w:jc w:val="center"/>
        </w:trPr>
        <w:tc>
          <w:tcPr>
            <w:tcW w:w="1417" w:type="dxa"/>
          </w:tcPr>
          <w:p w14:paraId="5DA60954" w14:textId="204BE628" w:rsidR="004275C2" w:rsidRDefault="004275C2" w:rsidP="004275C2">
            <w:pPr>
              <w:overflowPunct/>
              <w:autoSpaceDE/>
              <w:autoSpaceDN/>
              <w:adjustRightInd/>
              <w:jc w:val="both"/>
              <w:textAlignment w:val="auto"/>
            </w:pPr>
            <w:r>
              <w:rPr>
                <w:rFonts w:hint="eastAsia"/>
              </w:rPr>
              <w:t>T310</w:t>
            </w:r>
          </w:p>
        </w:tc>
        <w:tc>
          <w:tcPr>
            <w:tcW w:w="4678" w:type="dxa"/>
          </w:tcPr>
          <w:p w14:paraId="45C0D6FF" w14:textId="3AE17E44" w:rsidR="004275C2" w:rsidRDefault="004275C2" w:rsidP="004275C2">
            <w:pPr>
              <w:rPr>
                <w:lang w:eastAsia="zh-CN"/>
              </w:rPr>
            </w:pPr>
            <w:r>
              <w:rPr>
                <w:rFonts w:hint="eastAsia"/>
                <w:lang w:eastAsia="zh-CN"/>
              </w:rPr>
              <w:t>1000</w:t>
            </w:r>
            <w:r>
              <w:rPr>
                <w:lang w:eastAsia="zh-CN"/>
              </w:rPr>
              <w:t xml:space="preserve"> </w:t>
            </w:r>
            <w:r>
              <w:rPr>
                <w:rFonts w:hint="eastAsia"/>
                <w:lang w:eastAsia="zh-CN"/>
              </w:rPr>
              <w:t>ms</w:t>
            </w:r>
          </w:p>
        </w:tc>
      </w:tr>
      <w:tr w:rsidR="004275C2" w14:paraId="31D3A5E2" w14:textId="77777777" w:rsidTr="00E92C62">
        <w:trPr>
          <w:jc w:val="center"/>
        </w:trPr>
        <w:tc>
          <w:tcPr>
            <w:tcW w:w="1417" w:type="dxa"/>
          </w:tcPr>
          <w:p w14:paraId="2AAAB37C" w14:textId="1F8F8B92" w:rsidR="004275C2" w:rsidRDefault="004275C2" w:rsidP="004275C2">
            <w:pPr>
              <w:overflowPunct/>
              <w:autoSpaceDE/>
              <w:autoSpaceDN/>
              <w:adjustRightInd/>
              <w:jc w:val="both"/>
              <w:textAlignment w:val="auto"/>
            </w:pPr>
            <w:r>
              <w:rPr>
                <w:rFonts w:hint="eastAsia"/>
              </w:rPr>
              <w:t>n311</w:t>
            </w:r>
          </w:p>
        </w:tc>
        <w:tc>
          <w:tcPr>
            <w:tcW w:w="4678" w:type="dxa"/>
          </w:tcPr>
          <w:p w14:paraId="71B46D57" w14:textId="11ECDAE9" w:rsidR="004275C2" w:rsidRDefault="004275C2" w:rsidP="004275C2">
            <w:pPr>
              <w:rPr>
                <w:lang w:eastAsia="zh-CN"/>
              </w:rPr>
            </w:pPr>
            <w:r>
              <w:rPr>
                <w:rFonts w:hint="eastAsia"/>
                <w:lang w:eastAsia="zh-CN"/>
              </w:rPr>
              <w:t>1</w:t>
            </w:r>
          </w:p>
        </w:tc>
      </w:tr>
      <w:tr w:rsidR="00912DD1" w14:paraId="78E5BA37" w14:textId="77777777" w:rsidTr="00E92C62">
        <w:trPr>
          <w:jc w:val="center"/>
        </w:trPr>
        <w:tc>
          <w:tcPr>
            <w:tcW w:w="1417" w:type="dxa"/>
          </w:tcPr>
          <w:p w14:paraId="67CC924A" w14:textId="2580FF4C" w:rsidR="00912DD1" w:rsidRPr="00912DD1" w:rsidRDefault="00912DD1" w:rsidP="004275C2">
            <w:pPr>
              <w:overflowPunct/>
              <w:autoSpaceDE/>
              <w:autoSpaceDN/>
              <w:adjustRightInd/>
              <w:jc w:val="both"/>
              <w:textAlignment w:val="auto"/>
              <w:rPr>
                <w:rFonts w:eastAsiaTheme="minorEastAsia"/>
                <w:lang w:eastAsia="zh-CN"/>
              </w:rPr>
            </w:pPr>
            <w:r>
              <w:rPr>
                <w:rFonts w:eastAsiaTheme="minorEastAsia" w:hint="eastAsia"/>
                <w:lang w:eastAsia="zh-CN"/>
              </w:rPr>
              <w:t xml:space="preserve">w/wo </w:t>
            </w:r>
            <w:r>
              <w:rPr>
                <w:rFonts w:eastAsiaTheme="minorEastAsia"/>
                <w:lang w:eastAsia="zh-CN"/>
              </w:rPr>
              <w:t>one-shot estimation error</w:t>
            </w:r>
          </w:p>
        </w:tc>
        <w:tc>
          <w:tcPr>
            <w:tcW w:w="4678" w:type="dxa"/>
          </w:tcPr>
          <w:p w14:paraId="2E150ECE" w14:textId="5DBD1F3F" w:rsidR="00912DD1" w:rsidRPr="001D1655" w:rsidRDefault="001D1655" w:rsidP="004275C2">
            <w:pPr>
              <w:rPr>
                <w:lang w:eastAsia="zh-CN"/>
              </w:rPr>
            </w:pPr>
            <w:r>
              <w:rPr>
                <w:lang w:eastAsia="zh-CN"/>
              </w:rPr>
              <w:t xml:space="preserve">Both with and without </w:t>
            </w:r>
            <w:r>
              <w:rPr>
                <w:rFonts w:eastAsiaTheme="minorEastAsia"/>
                <w:lang w:eastAsia="zh-CN"/>
              </w:rPr>
              <w:t>one-shot estimation error are evaluated.</w:t>
            </w:r>
          </w:p>
        </w:tc>
      </w:tr>
      <w:tr w:rsidR="008E7775" w14:paraId="0C5EC8FF" w14:textId="77777777" w:rsidTr="00E92C62">
        <w:trPr>
          <w:jc w:val="center"/>
        </w:trPr>
        <w:tc>
          <w:tcPr>
            <w:tcW w:w="1417" w:type="dxa"/>
          </w:tcPr>
          <w:p w14:paraId="49F82403" w14:textId="38675C13" w:rsidR="008E7775" w:rsidRDefault="008E7775" w:rsidP="004275C2">
            <w:pPr>
              <w:overflowPunct/>
              <w:autoSpaceDE/>
              <w:autoSpaceDN/>
              <w:adjustRightInd/>
              <w:jc w:val="both"/>
              <w:textAlignment w:val="auto"/>
              <w:rPr>
                <w:rFonts w:eastAsiaTheme="minorEastAsia"/>
                <w:lang w:eastAsia="zh-CN"/>
              </w:rPr>
            </w:pPr>
            <w:r>
              <w:rPr>
                <w:rFonts w:eastAsiaTheme="minorEastAsia" w:hint="eastAsia"/>
                <w:lang w:eastAsia="zh-CN"/>
              </w:rPr>
              <w:t>Intra-cell beam switching</w:t>
            </w:r>
          </w:p>
        </w:tc>
        <w:tc>
          <w:tcPr>
            <w:tcW w:w="4678" w:type="dxa"/>
          </w:tcPr>
          <w:p w14:paraId="4F8A6C05" w14:textId="5E17D4DD" w:rsidR="008E7775" w:rsidRPr="008E7775" w:rsidRDefault="008E7775" w:rsidP="004275C2">
            <w:pPr>
              <w:rPr>
                <w:rFonts w:eastAsiaTheme="minorEastAsia"/>
                <w:lang w:eastAsia="zh-CN"/>
              </w:rPr>
            </w:pPr>
            <w:r>
              <w:rPr>
                <w:rFonts w:eastAsiaTheme="minorEastAsia" w:hint="eastAsia"/>
                <w:lang w:eastAsia="zh-CN"/>
              </w:rPr>
              <w:t xml:space="preserve">Ideal </w:t>
            </w:r>
            <w:r w:rsidR="00750AF7">
              <w:rPr>
                <w:rFonts w:eastAsiaTheme="minorEastAsia"/>
                <w:lang w:eastAsia="zh-CN"/>
              </w:rPr>
              <w:t xml:space="preserve">beam </w:t>
            </w:r>
            <w:r>
              <w:rPr>
                <w:rFonts w:eastAsiaTheme="minorEastAsia" w:hint="eastAsia"/>
                <w:lang w:eastAsia="zh-CN"/>
              </w:rPr>
              <w:t>switching</w:t>
            </w:r>
          </w:p>
        </w:tc>
      </w:tr>
    </w:tbl>
    <w:p w14:paraId="6D26D6BE" w14:textId="38D49EFE" w:rsidR="005058B5" w:rsidRDefault="005058B5" w:rsidP="0007245F">
      <w:pPr>
        <w:overflowPunct/>
        <w:autoSpaceDE/>
        <w:autoSpaceDN/>
        <w:adjustRightInd/>
        <w:jc w:val="both"/>
        <w:textAlignment w:val="auto"/>
        <w:rPr>
          <w:rFonts w:eastAsia="宋体"/>
          <w:lang w:eastAsia="zh-CN"/>
        </w:rPr>
      </w:pPr>
    </w:p>
    <w:p w14:paraId="4FE438A9" w14:textId="51C290B1" w:rsidR="00641346" w:rsidRDefault="00641346" w:rsidP="0007245F">
      <w:pPr>
        <w:overflowPunct/>
        <w:autoSpaceDE/>
        <w:autoSpaceDN/>
        <w:adjustRightInd/>
        <w:jc w:val="both"/>
        <w:textAlignment w:val="auto"/>
        <w:rPr>
          <w:rFonts w:eastAsia="宋体"/>
          <w:lang w:eastAsia="zh-CN"/>
        </w:rPr>
      </w:pPr>
      <w:r>
        <w:rPr>
          <w:rFonts w:eastAsia="宋体" w:hint="eastAsia"/>
          <w:lang w:eastAsia="zh-CN"/>
        </w:rPr>
        <w:t>In the evaluations, a SINR relaxation threshold is configured.</w:t>
      </w:r>
      <w:r>
        <w:rPr>
          <w:rFonts w:eastAsia="宋体"/>
          <w:lang w:eastAsia="zh-CN"/>
        </w:rPr>
        <w:t xml:space="preserve"> A</w:t>
      </w:r>
      <w:r>
        <w:rPr>
          <w:rFonts w:eastAsia="宋体" w:hint="eastAsia"/>
          <w:lang w:eastAsia="zh-CN"/>
        </w:rPr>
        <w:t xml:space="preserve"> </w:t>
      </w:r>
      <w:r w:rsidRPr="00641346">
        <w:rPr>
          <w:rFonts w:eastAsia="宋体"/>
          <w:lang w:eastAsia="zh-CN"/>
        </w:rPr>
        <w:t>UE is allowed to relax RLM measurements K times when SINR is above threshold X</w:t>
      </w:r>
      <w:r>
        <w:rPr>
          <w:rFonts w:eastAsia="宋体"/>
          <w:lang w:eastAsia="zh-CN"/>
        </w:rPr>
        <w:t xml:space="preserve"> </w:t>
      </w:r>
      <w:r w:rsidRPr="00641346">
        <w:rPr>
          <w:rFonts w:eastAsia="宋体"/>
          <w:lang w:eastAsia="zh-CN"/>
        </w:rPr>
        <w:t>dB.</w:t>
      </w:r>
      <w:r>
        <w:rPr>
          <w:rFonts w:eastAsia="宋体"/>
          <w:lang w:eastAsia="zh-CN"/>
        </w:rPr>
        <w:t xml:space="preserve"> For a UE in relaxed RLM measurement mode, </w:t>
      </w:r>
      <w:r w:rsidR="001B0E56">
        <w:rPr>
          <w:rFonts w:eastAsia="宋体"/>
          <w:lang w:eastAsia="zh-CN"/>
        </w:rPr>
        <w:t>when measured SINR falls below the</w:t>
      </w:r>
      <w:r>
        <w:rPr>
          <w:rFonts w:eastAsia="宋体"/>
          <w:lang w:eastAsia="zh-CN"/>
        </w:rPr>
        <w:t xml:space="preserve"> threshold</w:t>
      </w:r>
      <w:r w:rsidR="001B0E56">
        <w:rPr>
          <w:rFonts w:eastAsia="宋体"/>
          <w:lang w:eastAsia="zh-CN"/>
        </w:rPr>
        <w:t xml:space="preserve"> X dB</w:t>
      </w:r>
      <w:r w:rsidR="00E2793B">
        <w:rPr>
          <w:rFonts w:eastAsia="宋体"/>
          <w:lang w:eastAsia="zh-CN"/>
        </w:rPr>
        <w:t xml:space="preserve">, </w:t>
      </w:r>
      <w:r w:rsidR="00290221">
        <w:rPr>
          <w:rFonts w:eastAsia="宋体"/>
          <w:lang w:eastAsia="zh-CN"/>
        </w:rPr>
        <w:t xml:space="preserve">the </w:t>
      </w:r>
      <w:r w:rsidR="001B0E56">
        <w:rPr>
          <w:rFonts w:eastAsia="宋体"/>
          <w:lang w:eastAsia="zh-CN"/>
        </w:rPr>
        <w:t>UE fall</w:t>
      </w:r>
      <w:r w:rsidR="00290221">
        <w:rPr>
          <w:rFonts w:eastAsia="宋体"/>
          <w:lang w:eastAsia="zh-CN"/>
        </w:rPr>
        <w:t xml:space="preserve">s </w:t>
      </w:r>
      <w:r w:rsidR="001B0E56">
        <w:rPr>
          <w:rFonts w:eastAsia="宋体"/>
          <w:lang w:eastAsia="zh-CN"/>
        </w:rPr>
        <w:t>back to normal RLM measurement, i.e. without any relaxation.</w:t>
      </w:r>
      <w:r w:rsidR="000008D0">
        <w:rPr>
          <w:rFonts w:eastAsia="宋体"/>
          <w:lang w:eastAsia="zh-CN"/>
        </w:rPr>
        <w:t xml:space="preserve"> By evaluating the SINR variation from -6dB to 6 dB, a%-tile increased latency less than Yms is plotted in the below figures, while a is in {95, 99}</w:t>
      </w:r>
      <w:r w:rsidR="00DC6927">
        <w:rPr>
          <w:rFonts w:eastAsia="宋体"/>
          <w:lang w:eastAsia="zh-CN"/>
        </w:rPr>
        <w:t xml:space="preserve"> and K is in {2,4,8}</w:t>
      </w:r>
      <w:r w:rsidR="000008D0">
        <w:rPr>
          <w:rFonts w:eastAsia="宋体"/>
          <w:lang w:eastAsia="zh-CN"/>
        </w:rPr>
        <w:t>.</w:t>
      </w:r>
    </w:p>
    <w:p w14:paraId="4E97A7FA" w14:textId="744F12BD" w:rsidR="007A506B" w:rsidRPr="00F0766F" w:rsidRDefault="00BC0DA1" w:rsidP="0007245F">
      <w:pPr>
        <w:overflowPunct/>
        <w:autoSpaceDE/>
        <w:autoSpaceDN/>
        <w:adjustRightInd/>
        <w:jc w:val="both"/>
        <w:textAlignment w:val="auto"/>
        <w:rPr>
          <w:rFonts w:eastAsia="宋体"/>
          <w:u w:val="single"/>
          <w:lang w:eastAsia="zh-CN"/>
        </w:rPr>
      </w:pPr>
      <w:r>
        <w:rPr>
          <w:rFonts w:eastAsia="宋体" w:hint="eastAsia"/>
          <w:u w:val="single"/>
          <w:lang w:eastAsia="zh-CN"/>
        </w:rPr>
        <w:t xml:space="preserve">95%-tile increased latency, </w:t>
      </w:r>
      <w:r w:rsidRPr="00BC0DA1">
        <w:rPr>
          <w:rFonts w:eastAsia="宋体" w:hint="eastAsia"/>
          <w:u w:val="single"/>
          <w:lang w:eastAsia="zh-CN"/>
        </w:rPr>
        <w:t xml:space="preserve">without </w:t>
      </w:r>
      <w:r w:rsidRPr="00BC0DA1">
        <w:rPr>
          <w:rFonts w:eastAsiaTheme="minorEastAsia"/>
          <w:u w:val="single"/>
          <w:lang w:eastAsia="zh-CN"/>
        </w:rPr>
        <w:t>one-shot estimation error</w:t>
      </w:r>
    </w:p>
    <w:p w14:paraId="301B819B" w14:textId="33D35EE7" w:rsidR="007A506B" w:rsidRPr="00A376AD" w:rsidRDefault="00E77CAD" w:rsidP="0007245F">
      <w:pPr>
        <w:overflowPunct/>
        <w:autoSpaceDE/>
        <w:autoSpaceDN/>
        <w:adjustRightInd/>
        <w:jc w:val="both"/>
        <w:textAlignment w:val="auto"/>
        <w:rPr>
          <w:rFonts w:eastAsia="宋体"/>
          <w:lang w:eastAsia="zh-CN"/>
        </w:rPr>
      </w:pPr>
      <w:r>
        <w:rPr>
          <w:noProof/>
          <w:lang w:val="en-US" w:eastAsia="zh-CN"/>
        </w:rPr>
        <w:drawing>
          <wp:inline distT="0" distB="0" distL="0" distR="0" wp14:anchorId="4F24770E" wp14:editId="44F841C8">
            <wp:extent cx="6122035" cy="30873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3087370"/>
                    </a:xfrm>
                    <a:prstGeom prst="rect">
                      <a:avLst/>
                    </a:prstGeom>
                  </pic:spPr>
                </pic:pic>
              </a:graphicData>
            </a:graphic>
          </wp:inline>
        </w:drawing>
      </w:r>
      <w:r>
        <w:rPr>
          <w:rFonts w:eastAsia="宋体" w:hint="eastAsia"/>
          <w:lang w:eastAsia="zh-CN"/>
        </w:rPr>
        <w:t xml:space="preserve"> </w:t>
      </w:r>
      <w:r w:rsidR="00A376AD">
        <w:rPr>
          <w:rFonts w:eastAsia="宋体" w:hint="eastAsia"/>
          <w:lang w:eastAsia="zh-CN"/>
        </w:rPr>
        <w:t xml:space="preserve">Figure </w:t>
      </w:r>
      <w:r w:rsidR="00A376AD">
        <w:rPr>
          <w:rFonts w:eastAsia="宋体"/>
          <w:lang w:eastAsia="zh-CN"/>
        </w:rPr>
        <w:t>1</w:t>
      </w:r>
      <w:r w:rsidR="00A376AD">
        <w:rPr>
          <w:rFonts w:eastAsia="宋体" w:hint="eastAsia"/>
          <w:lang w:eastAsia="zh-CN"/>
        </w:rPr>
        <w:t xml:space="preserve"> </w:t>
      </w:r>
      <w:r w:rsidR="00A376AD" w:rsidRPr="00A376AD">
        <w:rPr>
          <w:rFonts w:eastAsia="宋体"/>
          <w:lang w:eastAsia="zh-CN"/>
        </w:rPr>
        <w:t>9</w:t>
      </w:r>
      <w:r w:rsidR="00A376AD">
        <w:rPr>
          <w:rFonts w:eastAsia="宋体"/>
          <w:lang w:eastAsia="zh-CN"/>
        </w:rPr>
        <w:t>5</w:t>
      </w:r>
      <w:r w:rsidR="00A376AD" w:rsidRPr="00A376AD">
        <w:rPr>
          <w:rFonts w:eastAsia="宋体"/>
          <w:lang w:eastAsia="zh-CN"/>
        </w:rPr>
        <w:t>%</w:t>
      </w:r>
      <w:r w:rsidR="00A376AD">
        <w:rPr>
          <w:rFonts w:eastAsia="宋体"/>
          <w:lang w:eastAsia="zh-CN"/>
        </w:rPr>
        <w:t>-tile</w:t>
      </w:r>
      <w:r w:rsidR="00A376AD" w:rsidRPr="00A376AD">
        <w:rPr>
          <w:rFonts w:eastAsia="宋体"/>
          <w:lang w:eastAsia="zh-CN"/>
        </w:rPr>
        <w:t xml:space="preserve"> increased RLF trigger latency</w:t>
      </w:r>
      <w:r>
        <w:rPr>
          <w:rFonts w:eastAsia="宋体"/>
          <w:lang w:eastAsia="zh-CN"/>
        </w:rPr>
        <w:t xml:space="preserve"> </w:t>
      </w:r>
      <w:r w:rsidR="00A376AD" w:rsidRPr="00A376AD">
        <w:rPr>
          <w:rFonts w:eastAsia="宋体"/>
          <w:lang w:eastAsia="zh-CN"/>
        </w:rPr>
        <w:t>(compared to R16) less than Yms if UE is allowed to relax RLM measurements K times when SINR is above threshold XdB.</w:t>
      </w:r>
      <w:r w:rsidR="00C45659">
        <w:rPr>
          <w:rFonts w:eastAsia="宋体"/>
          <w:lang w:eastAsia="zh-CN"/>
        </w:rPr>
        <w:t xml:space="preserve"> The one-shot estimation error is not considered</w:t>
      </w:r>
    </w:p>
    <w:p w14:paraId="0D1C3B47" w14:textId="1E95B82F" w:rsidR="00F0766F" w:rsidRPr="00F0766F" w:rsidRDefault="00F0766F" w:rsidP="00F0766F">
      <w:pPr>
        <w:overflowPunct/>
        <w:autoSpaceDE/>
        <w:autoSpaceDN/>
        <w:adjustRightInd/>
        <w:jc w:val="both"/>
        <w:textAlignment w:val="auto"/>
        <w:rPr>
          <w:rFonts w:eastAsia="宋体"/>
          <w:u w:val="single"/>
          <w:lang w:eastAsia="zh-CN"/>
        </w:rPr>
      </w:pPr>
      <w:r>
        <w:rPr>
          <w:rFonts w:eastAsia="宋体" w:hint="eastAsia"/>
          <w:u w:val="single"/>
          <w:lang w:eastAsia="zh-CN"/>
        </w:rPr>
        <w:lastRenderedPageBreak/>
        <w:t>99</w:t>
      </w:r>
      <w:r w:rsidRPr="00F0766F">
        <w:rPr>
          <w:rFonts w:eastAsia="宋体" w:hint="eastAsia"/>
          <w:u w:val="single"/>
          <w:lang w:eastAsia="zh-CN"/>
        </w:rPr>
        <w:t>%-tile increased latency</w:t>
      </w:r>
      <w:r w:rsidR="00BC0DA1">
        <w:rPr>
          <w:rFonts w:eastAsia="宋体" w:hint="eastAsia"/>
          <w:u w:val="single"/>
          <w:lang w:eastAsia="zh-CN"/>
        </w:rPr>
        <w:t xml:space="preserve">, </w:t>
      </w:r>
      <w:r w:rsidR="00BC0DA1" w:rsidRPr="00BC0DA1">
        <w:rPr>
          <w:rFonts w:eastAsia="宋体" w:hint="eastAsia"/>
          <w:u w:val="single"/>
          <w:lang w:eastAsia="zh-CN"/>
        </w:rPr>
        <w:t xml:space="preserve">without </w:t>
      </w:r>
      <w:r w:rsidR="00BC0DA1" w:rsidRPr="00BC0DA1">
        <w:rPr>
          <w:rFonts w:eastAsiaTheme="minorEastAsia"/>
          <w:u w:val="single"/>
          <w:lang w:eastAsia="zh-CN"/>
        </w:rPr>
        <w:t>one-shot estimation error</w:t>
      </w:r>
    </w:p>
    <w:p w14:paraId="5D863D05" w14:textId="4C27D744" w:rsidR="00F0766F" w:rsidRDefault="00A376AD" w:rsidP="0007245F">
      <w:pPr>
        <w:overflowPunct/>
        <w:autoSpaceDE/>
        <w:autoSpaceDN/>
        <w:adjustRightInd/>
        <w:jc w:val="both"/>
        <w:textAlignment w:val="auto"/>
        <w:rPr>
          <w:rFonts w:eastAsia="宋体"/>
          <w:lang w:eastAsia="zh-CN"/>
        </w:rPr>
      </w:pPr>
      <w:r>
        <w:rPr>
          <w:noProof/>
          <w:lang w:val="en-US" w:eastAsia="zh-CN"/>
        </w:rPr>
        <w:drawing>
          <wp:inline distT="0" distB="0" distL="0" distR="0" wp14:anchorId="35E419C0" wp14:editId="5E2EE23C">
            <wp:extent cx="6122035" cy="306514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065145"/>
                    </a:xfrm>
                    <a:prstGeom prst="rect">
                      <a:avLst/>
                    </a:prstGeom>
                  </pic:spPr>
                </pic:pic>
              </a:graphicData>
            </a:graphic>
          </wp:inline>
        </w:drawing>
      </w:r>
    </w:p>
    <w:p w14:paraId="2F7A3282" w14:textId="0DECA821" w:rsidR="00A376AD" w:rsidRPr="00A376AD" w:rsidRDefault="00A376AD" w:rsidP="0007245F">
      <w:pPr>
        <w:overflowPunct/>
        <w:autoSpaceDE/>
        <w:autoSpaceDN/>
        <w:adjustRightInd/>
        <w:jc w:val="both"/>
        <w:textAlignment w:val="auto"/>
        <w:rPr>
          <w:rFonts w:eastAsia="宋体"/>
          <w:lang w:val="en-US" w:eastAsia="zh-CN"/>
        </w:rPr>
      </w:pPr>
      <w:r>
        <w:rPr>
          <w:rFonts w:eastAsia="宋体" w:hint="eastAsia"/>
          <w:lang w:eastAsia="zh-CN"/>
        </w:rPr>
        <w:t xml:space="preserve">Figure 2 </w:t>
      </w:r>
      <w:r w:rsidRPr="00A376AD">
        <w:rPr>
          <w:rFonts w:eastAsia="宋体"/>
          <w:lang w:eastAsia="zh-CN"/>
        </w:rPr>
        <w:t>99%</w:t>
      </w:r>
      <w:r>
        <w:rPr>
          <w:rFonts w:eastAsia="宋体"/>
          <w:lang w:eastAsia="zh-CN"/>
        </w:rPr>
        <w:t>-tile</w:t>
      </w:r>
      <w:r w:rsidRPr="00A376AD">
        <w:rPr>
          <w:rFonts w:eastAsia="宋体"/>
          <w:lang w:eastAsia="zh-CN"/>
        </w:rPr>
        <w:t xml:space="preserve"> increased RLF trigger latency</w:t>
      </w:r>
      <w:r w:rsidR="00E77CAD">
        <w:rPr>
          <w:rFonts w:eastAsia="宋体"/>
          <w:lang w:eastAsia="zh-CN"/>
        </w:rPr>
        <w:t xml:space="preserve"> </w:t>
      </w:r>
      <w:r w:rsidRPr="00A376AD">
        <w:rPr>
          <w:rFonts w:eastAsia="宋体"/>
          <w:lang w:eastAsia="zh-CN"/>
        </w:rPr>
        <w:t>(compared to R16) less than Yms if UE is allowed to relax RLM measurements K times when SINR is above threshold XdB.</w:t>
      </w:r>
      <w:r w:rsidR="003078FF" w:rsidRPr="003078FF">
        <w:rPr>
          <w:rFonts w:eastAsia="宋体"/>
          <w:lang w:eastAsia="zh-CN"/>
        </w:rPr>
        <w:t xml:space="preserve"> </w:t>
      </w:r>
      <w:r w:rsidR="003078FF">
        <w:rPr>
          <w:rFonts w:eastAsia="宋体"/>
          <w:lang w:eastAsia="zh-CN"/>
        </w:rPr>
        <w:t>The one-shot estimation error is not considered</w:t>
      </w:r>
    </w:p>
    <w:p w14:paraId="5CF9BA90" w14:textId="7126FE37" w:rsidR="00F0766F" w:rsidRDefault="00F0766F" w:rsidP="0007245F">
      <w:pPr>
        <w:overflowPunct/>
        <w:autoSpaceDE/>
        <w:autoSpaceDN/>
        <w:adjustRightInd/>
        <w:jc w:val="both"/>
        <w:textAlignment w:val="auto"/>
        <w:rPr>
          <w:rFonts w:eastAsia="宋体"/>
          <w:lang w:eastAsia="zh-CN"/>
        </w:rPr>
      </w:pPr>
    </w:p>
    <w:p w14:paraId="7B8D4224" w14:textId="5F6E5119" w:rsidR="007D530F" w:rsidRDefault="00E77CAD" w:rsidP="0007245F">
      <w:pPr>
        <w:overflowPunct/>
        <w:autoSpaceDE/>
        <w:autoSpaceDN/>
        <w:adjustRightInd/>
        <w:jc w:val="both"/>
        <w:textAlignment w:val="auto"/>
        <w:rPr>
          <w:rFonts w:eastAsia="宋体"/>
          <w:lang w:val="en-US" w:eastAsia="zh-CN"/>
        </w:rPr>
      </w:pPr>
      <w:r>
        <w:rPr>
          <w:rFonts w:eastAsia="宋体" w:hint="eastAsia"/>
          <w:lang w:eastAsia="zh-CN"/>
        </w:rPr>
        <w:t xml:space="preserve">From Figure 1 and Figure 2 the </w:t>
      </w:r>
      <w:r w:rsidR="007D530F">
        <w:rPr>
          <w:rFonts w:eastAsia="宋体"/>
          <w:lang w:eastAsia="zh-CN"/>
        </w:rPr>
        <w:t xml:space="preserve">95%-tile and 99%-tile increased RLF triggering latency compared to R16 are shown. </w:t>
      </w:r>
      <w:r w:rsidR="00010E4B">
        <w:rPr>
          <w:rFonts w:eastAsia="宋体" w:hint="eastAsia"/>
          <w:lang w:val="en-US" w:eastAsia="zh-CN"/>
        </w:rPr>
        <w:t>Based on above evaluation results we can make the following observations</w:t>
      </w:r>
      <w:r w:rsidR="00010E4B">
        <w:rPr>
          <w:rFonts w:eastAsia="宋体"/>
          <w:lang w:val="en-US" w:eastAsia="zh-CN"/>
        </w:rPr>
        <w:t>:</w:t>
      </w:r>
    </w:p>
    <w:p w14:paraId="2BC9F6B1" w14:textId="7D3658AC" w:rsidR="00010E4B" w:rsidRPr="002E6BC1" w:rsidRDefault="00844C7B" w:rsidP="0007245F">
      <w:pPr>
        <w:overflowPunct/>
        <w:autoSpaceDE/>
        <w:autoSpaceDN/>
        <w:adjustRightInd/>
        <w:jc w:val="both"/>
        <w:textAlignment w:val="auto"/>
        <w:rPr>
          <w:rFonts w:eastAsia="宋体"/>
          <w:b/>
          <w:lang w:val="en-US" w:eastAsia="zh-CN"/>
        </w:rPr>
      </w:pPr>
      <w:r w:rsidRPr="002E6BC1">
        <w:rPr>
          <w:rFonts w:eastAsia="宋体" w:hint="eastAsia"/>
          <w:b/>
          <w:lang w:val="en-US" w:eastAsia="zh-CN"/>
        </w:rPr>
        <w:t xml:space="preserve">Observation 1  </w:t>
      </w:r>
      <w:r w:rsidR="00C26A13" w:rsidRPr="002E6BC1">
        <w:rPr>
          <w:rFonts w:eastAsia="宋体" w:hint="eastAsia"/>
          <w:b/>
          <w:lang w:val="en-US" w:eastAsia="zh-CN"/>
        </w:rPr>
        <w:t xml:space="preserve">If </w:t>
      </w:r>
      <w:r w:rsidR="00C26A13" w:rsidRPr="002E6BC1">
        <w:rPr>
          <w:rFonts w:eastAsia="宋体"/>
          <w:b/>
          <w:lang w:val="en-US" w:eastAsia="zh-CN"/>
        </w:rPr>
        <w:t xml:space="preserve">a </w:t>
      </w:r>
      <w:r w:rsidR="00C26A13" w:rsidRPr="002E6BC1">
        <w:rPr>
          <w:rFonts w:eastAsia="宋体" w:hint="eastAsia"/>
          <w:b/>
          <w:lang w:val="en-US" w:eastAsia="zh-CN"/>
        </w:rPr>
        <w:t xml:space="preserve">UE is only allowed to relax RLM when SINR is above a proper </w:t>
      </w:r>
      <w:r w:rsidR="00C26A13" w:rsidRPr="002E6BC1">
        <w:rPr>
          <w:rFonts w:eastAsia="宋体"/>
          <w:b/>
          <w:lang w:val="en-US" w:eastAsia="zh-CN"/>
        </w:rPr>
        <w:t xml:space="preserve">SINR </w:t>
      </w:r>
      <w:r w:rsidR="00C26A13" w:rsidRPr="002E6BC1">
        <w:rPr>
          <w:rFonts w:eastAsia="宋体" w:hint="eastAsia"/>
          <w:b/>
          <w:lang w:val="en-US" w:eastAsia="zh-CN"/>
        </w:rPr>
        <w:t xml:space="preserve">threshold, </w:t>
      </w:r>
      <w:r w:rsidR="00C26A13">
        <w:rPr>
          <w:rFonts w:eastAsia="宋体"/>
          <w:b/>
          <w:lang w:val="en-US" w:eastAsia="zh-CN"/>
        </w:rPr>
        <w:t xml:space="preserve">and falls back to normal measurement when SINR is below such threshold, </w:t>
      </w:r>
      <w:r w:rsidR="00C26A13" w:rsidRPr="002E6BC1">
        <w:rPr>
          <w:rFonts w:eastAsia="宋体" w:hint="eastAsia"/>
          <w:b/>
          <w:lang w:val="en-US" w:eastAsia="zh-CN"/>
        </w:rPr>
        <w:t xml:space="preserve">then the impact to increased RLF triggering latency </w:t>
      </w:r>
      <w:r w:rsidR="00C26A13" w:rsidRPr="002E6BC1">
        <w:rPr>
          <w:rFonts w:eastAsia="宋体"/>
          <w:b/>
          <w:lang w:val="en-US" w:eastAsia="zh-CN"/>
        </w:rPr>
        <w:t xml:space="preserve">with 99%-tile probability </w:t>
      </w:r>
      <w:r w:rsidR="00C26A13" w:rsidRPr="002E6BC1">
        <w:rPr>
          <w:rFonts w:eastAsia="宋体" w:hint="eastAsia"/>
          <w:b/>
          <w:lang w:val="en-US" w:eastAsia="zh-CN"/>
        </w:rPr>
        <w:t xml:space="preserve">can be </w:t>
      </w:r>
      <w:r w:rsidR="00C26A13" w:rsidRPr="002E6BC1">
        <w:rPr>
          <w:rFonts w:eastAsia="宋体"/>
          <w:b/>
          <w:lang w:val="en-US" w:eastAsia="zh-CN"/>
        </w:rPr>
        <w:t>less than</w:t>
      </w:r>
      <w:r w:rsidR="00C26A13" w:rsidRPr="002E6BC1">
        <w:rPr>
          <w:rFonts w:eastAsia="宋体" w:hint="eastAsia"/>
          <w:b/>
          <w:lang w:val="en-US" w:eastAsia="zh-CN"/>
        </w:rPr>
        <w:t xml:space="preserve"> </w:t>
      </w:r>
      <w:r w:rsidR="00C26A13" w:rsidRPr="002E6BC1">
        <w:rPr>
          <w:rFonts w:eastAsia="宋体"/>
          <w:b/>
          <w:lang w:val="en-US" w:eastAsia="zh-CN"/>
        </w:rPr>
        <w:t>(</w:t>
      </w:r>
      <w:r w:rsidR="00C26A13" w:rsidRPr="002E6BC1">
        <w:rPr>
          <w:rFonts w:eastAsia="宋体" w:hint="eastAsia"/>
          <w:b/>
          <w:lang w:val="en-US" w:eastAsia="zh-CN"/>
        </w:rPr>
        <w:t>K-1)</w:t>
      </w:r>
      <w:r w:rsidR="00C26A13" w:rsidRPr="002E6BC1">
        <w:rPr>
          <w:rFonts w:eastAsia="宋体"/>
          <w:b/>
          <w:lang w:val="en-US" w:eastAsia="zh-CN"/>
        </w:rPr>
        <w:t xml:space="preserve"> </w:t>
      </w:r>
      <w:r w:rsidR="00C26A13" w:rsidRPr="002E6BC1">
        <w:rPr>
          <w:b/>
          <w:sz w:val="18"/>
          <w:lang w:eastAsia="ko-KR"/>
        </w:rPr>
        <w:t>×</w:t>
      </w:r>
      <w:r w:rsidR="00C26A13" w:rsidRPr="002E6BC1">
        <w:rPr>
          <w:rFonts w:eastAsia="宋体"/>
          <w:b/>
          <w:lang w:val="en-US" w:eastAsia="zh-CN"/>
        </w:rPr>
        <w:t xml:space="preserve"> DRX</w:t>
      </w:r>
      <w:r w:rsidR="00C26A13" w:rsidRPr="002E6BC1">
        <w:rPr>
          <w:rFonts w:eastAsia="宋体" w:hint="eastAsia"/>
          <w:b/>
          <w:lang w:val="en-US" w:eastAsia="zh-CN"/>
        </w:rPr>
        <w:t>_cycle, while K is the relaxation factor.</w:t>
      </w:r>
      <w:r w:rsidRPr="002E6BC1">
        <w:rPr>
          <w:rFonts w:eastAsia="宋体" w:hint="eastAsia"/>
          <w:b/>
          <w:lang w:val="en-US" w:eastAsia="zh-CN"/>
        </w:rPr>
        <w:t xml:space="preserve"> </w:t>
      </w:r>
    </w:p>
    <w:p w14:paraId="7CCA695A" w14:textId="77777777" w:rsidR="00AB29A2" w:rsidRDefault="00AB29A2" w:rsidP="00AB29A2">
      <w:pPr>
        <w:overflowPunct/>
        <w:autoSpaceDE/>
        <w:autoSpaceDN/>
        <w:adjustRightInd/>
        <w:jc w:val="both"/>
        <w:textAlignment w:val="auto"/>
        <w:rPr>
          <w:rFonts w:eastAsia="宋体"/>
          <w:lang w:eastAsia="zh-CN"/>
        </w:rPr>
      </w:pPr>
      <w:r>
        <w:rPr>
          <w:rFonts w:eastAsia="宋体"/>
          <w:lang w:eastAsia="zh-CN"/>
        </w:rPr>
        <w:t>With 40ms DRX_cycle, the R16 RLF latency can be calculated as</w:t>
      </w:r>
    </w:p>
    <w:p w14:paraId="7C389083" w14:textId="77777777" w:rsidR="00AB29A2" w:rsidRDefault="00AB29A2" w:rsidP="00AB29A2">
      <w:pPr>
        <w:overflowPunct/>
        <w:autoSpaceDE/>
        <w:autoSpaceDN/>
        <w:adjustRightInd/>
        <w:jc w:val="center"/>
        <w:textAlignment w:val="auto"/>
        <w:rPr>
          <w:rFonts w:eastAsia="宋体"/>
          <w:lang w:val="en-US" w:eastAsia="zh-CN"/>
        </w:rPr>
      </w:pPr>
      <w:r w:rsidRPr="007D530F">
        <w:rPr>
          <w:rFonts w:eastAsia="宋体"/>
          <w:lang w:val="en-US" w:eastAsia="zh-CN"/>
        </w:rPr>
        <w:t xml:space="preserve">oos latency + T310 = 40 </w:t>
      </w:r>
      <w:r w:rsidRPr="00A7494A">
        <w:rPr>
          <w:sz w:val="18"/>
          <w:lang w:eastAsia="ko-KR"/>
        </w:rPr>
        <w:t>×</w:t>
      </w:r>
      <w:r w:rsidRPr="007D530F">
        <w:rPr>
          <w:rFonts w:eastAsia="宋体"/>
          <w:lang w:val="en-US" w:eastAsia="zh-CN"/>
        </w:rPr>
        <w:t xml:space="preserve"> 1.5 </w:t>
      </w:r>
      <w:r w:rsidRPr="00A7494A">
        <w:rPr>
          <w:sz w:val="18"/>
          <w:lang w:eastAsia="ko-KR"/>
        </w:rPr>
        <w:t>×</w:t>
      </w:r>
      <w:r w:rsidRPr="007D530F">
        <w:rPr>
          <w:rFonts w:eastAsia="宋体"/>
          <w:lang w:val="en-US" w:eastAsia="zh-CN"/>
        </w:rPr>
        <w:t xml:space="preserve"> 10 + 1000 = 1600 [ms]</w:t>
      </w:r>
    </w:p>
    <w:p w14:paraId="50DEE5F6" w14:textId="4E88ED02" w:rsidR="00AB29A2" w:rsidRDefault="00AB29A2" w:rsidP="0007245F">
      <w:pPr>
        <w:overflowPunct/>
        <w:autoSpaceDE/>
        <w:autoSpaceDN/>
        <w:adjustRightInd/>
        <w:jc w:val="both"/>
        <w:textAlignment w:val="auto"/>
        <w:rPr>
          <w:rFonts w:eastAsia="宋体"/>
          <w:lang w:val="en-US" w:eastAsia="zh-CN"/>
        </w:rPr>
      </w:pPr>
      <w:r>
        <w:rPr>
          <w:rFonts w:eastAsia="宋体"/>
          <w:lang w:val="en-US" w:eastAsia="zh-CN"/>
        </w:rPr>
        <w:t xml:space="preserve">Then the increased percentage </w:t>
      </w:r>
      <w:r w:rsidR="00A82D87">
        <w:rPr>
          <w:rFonts w:eastAsia="宋体"/>
          <w:lang w:val="en-US" w:eastAsia="zh-CN"/>
        </w:rPr>
        <w:t>of RLF latency can be derived as</w:t>
      </w:r>
    </w:p>
    <w:p w14:paraId="439AD180" w14:textId="7C0BC5DC" w:rsidR="00AB29A2" w:rsidRDefault="00AB29A2" w:rsidP="0007245F">
      <w:pPr>
        <w:overflowPunct/>
        <w:autoSpaceDE/>
        <w:autoSpaceDN/>
        <w:adjustRightInd/>
        <w:jc w:val="both"/>
        <w:textAlignment w:val="auto"/>
        <w:rPr>
          <w:rFonts w:eastAsia="宋体"/>
          <w:lang w:val="en-US" w:eastAsia="zh-CN"/>
        </w:rPr>
      </w:pPr>
      <w:r>
        <w:rPr>
          <w:rFonts w:eastAsia="宋体"/>
          <w:lang w:val="en-US" w:eastAsia="zh-CN"/>
        </w:rPr>
        <w:t xml:space="preserve">For K=2, 40/1600 </w:t>
      </w:r>
      <w:r w:rsidR="00E47521">
        <w:rPr>
          <w:rFonts w:eastAsia="宋体"/>
          <w:lang w:val="en-US" w:eastAsia="zh-CN"/>
        </w:rPr>
        <w:t>=</w:t>
      </w:r>
      <w:r>
        <w:rPr>
          <w:rFonts w:eastAsia="宋体"/>
          <w:lang w:val="en-US" w:eastAsia="zh-CN"/>
        </w:rPr>
        <w:t xml:space="preserve"> 2.5%</w:t>
      </w:r>
    </w:p>
    <w:p w14:paraId="20194E6F" w14:textId="193EE536" w:rsidR="00AB29A2" w:rsidRDefault="00E47521" w:rsidP="0007245F">
      <w:pPr>
        <w:overflowPunct/>
        <w:autoSpaceDE/>
        <w:autoSpaceDN/>
        <w:adjustRightInd/>
        <w:jc w:val="both"/>
        <w:textAlignment w:val="auto"/>
        <w:rPr>
          <w:rFonts w:eastAsia="宋体"/>
          <w:lang w:val="en-US" w:eastAsia="zh-CN"/>
        </w:rPr>
      </w:pPr>
      <w:r>
        <w:rPr>
          <w:rFonts w:eastAsia="宋体"/>
          <w:lang w:val="en-US" w:eastAsia="zh-CN"/>
        </w:rPr>
        <w:t>For K=4, 120/1600</w:t>
      </w:r>
      <w:r w:rsidR="00AB29A2">
        <w:rPr>
          <w:rFonts w:eastAsia="宋体"/>
          <w:lang w:val="en-US" w:eastAsia="zh-CN"/>
        </w:rPr>
        <w:t xml:space="preserve"> = 7.5%</w:t>
      </w:r>
    </w:p>
    <w:p w14:paraId="21A0AEE3" w14:textId="016B8433" w:rsidR="00AB29A2" w:rsidRDefault="00E47521" w:rsidP="0007245F">
      <w:pPr>
        <w:overflowPunct/>
        <w:autoSpaceDE/>
        <w:autoSpaceDN/>
        <w:adjustRightInd/>
        <w:jc w:val="both"/>
        <w:textAlignment w:val="auto"/>
        <w:rPr>
          <w:rFonts w:eastAsia="宋体"/>
          <w:lang w:val="en-US" w:eastAsia="zh-CN"/>
        </w:rPr>
      </w:pPr>
      <w:r>
        <w:rPr>
          <w:rFonts w:eastAsia="宋体"/>
          <w:lang w:val="en-US" w:eastAsia="zh-CN"/>
        </w:rPr>
        <w:t xml:space="preserve">For K=8, 280/1600 </w:t>
      </w:r>
      <w:r w:rsidR="00AB29A2">
        <w:rPr>
          <w:rFonts w:eastAsia="宋体"/>
          <w:lang w:val="en-US" w:eastAsia="zh-CN"/>
        </w:rPr>
        <w:t>= 17.5%</w:t>
      </w:r>
    </w:p>
    <w:p w14:paraId="18D67D84" w14:textId="5F37BD14" w:rsidR="00AB29A2" w:rsidRPr="002E6BC1" w:rsidRDefault="00AB29A2" w:rsidP="0007245F">
      <w:pPr>
        <w:overflowPunct/>
        <w:autoSpaceDE/>
        <w:autoSpaceDN/>
        <w:adjustRightInd/>
        <w:jc w:val="both"/>
        <w:textAlignment w:val="auto"/>
        <w:rPr>
          <w:rFonts w:eastAsia="宋体"/>
          <w:b/>
          <w:lang w:val="en-US" w:eastAsia="zh-CN"/>
        </w:rPr>
      </w:pPr>
      <w:r w:rsidRPr="002E6BC1">
        <w:rPr>
          <w:rFonts w:eastAsia="宋体"/>
          <w:b/>
          <w:lang w:val="en-US" w:eastAsia="zh-CN"/>
        </w:rPr>
        <w:t>Observation 2  If 40ms DRX cycle</w:t>
      </w:r>
      <w:r w:rsidR="00967616" w:rsidRPr="002E6BC1">
        <w:rPr>
          <w:rFonts w:eastAsia="宋体"/>
          <w:b/>
          <w:lang w:val="en-US" w:eastAsia="zh-CN"/>
        </w:rPr>
        <w:t xml:space="preserve"> is considered and a </w:t>
      </w:r>
      <w:r w:rsidR="00967616" w:rsidRPr="002E6BC1">
        <w:rPr>
          <w:rFonts w:eastAsia="宋体" w:hint="eastAsia"/>
          <w:b/>
          <w:lang w:val="en-US" w:eastAsia="zh-CN"/>
        </w:rPr>
        <w:t xml:space="preserve">UE is only allowed to relax RLM when SINR is above a proper </w:t>
      </w:r>
      <w:r w:rsidR="00AA1619" w:rsidRPr="002E6BC1">
        <w:rPr>
          <w:rFonts w:eastAsia="宋体"/>
          <w:b/>
          <w:lang w:val="en-US" w:eastAsia="zh-CN"/>
        </w:rPr>
        <w:t xml:space="preserve">SINR </w:t>
      </w:r>
      <w:r w:rsidR="00967616" w:rsidRPr="002E6BC1">
        <w:rPr>
          <w:rFonts w:eastAsia="宋体" w:hint="eastAsia"/>
          <w:b/>
          <w:lang w:val="en-US" w:eastAsia="zh-CN"/>
        </w:rPr>
        <w:t>threshold</w:t>
      </w:r>
      <w:r w:rsidR="00967616" w:rsidRPr="002E6BC1">
        <w:rPr>
          <w:rFonts w:eastAsia="宋体"/>
          <w:b/>
          <w:lang w:val="en-US" w:eastAsia="zh-CN"/>
        </w:rPr>
        <w:t>, the RLF latency</w:t>
      </w:r>
      <w:r w:rsidR="001C597E" w:rsidRPr="002E6BC1">
        <w:rPr>
          <w:rFonts w:eastAsia="宋体"/>
          <w:b/>
          <w:lang w:val="en-US" w:eastAsia="zh-CN"/>
        </w:rPr>
        <w:t xml:space="preserve"> </w:t>
      </w:r>
      <w:r w:rsidR="00967616" w:rsidRPr="002E6BC1">
        <w:rPr>
          <w:rFonts w:eastAsia="宋体"/>
          <w:b/>
          <w:lang w:val="en-US" w:eastAsia="zh-CN"/>
        </w:rPr>
        <w:t>increase</w:t>
      </w:r>
      <w:r w:rsidR="0044282A" w:rsidRPr="002E6BC1">
        <w:rPr>
          <w:rFonts w:eastAsia="宋体"/>
          <w:b/>
          <w:lang w:val="en-US" w:eastAsia="zh-CN"/>
        </w:rPr>
        <w:t>s</w:t>
      </w:r>
      <w:r w:rsidR="00AC5B48" w:rsidRPr="002E6BC1">
        <w:rPr>
          <w:rFonts w:eastAsia="宋体"/>
          <w:b/>
          <w:lang w:val="en-US" w:eastAsia="zh-CN"/>
        </w:rPr>
        <w:t xml:space="preserve"> </w:t>
      </w:r>
      <w:r w:rsidR="00E04714" w:rsidRPr="002E6BC1">
        <w:rPr>
          <w:rFonts w:eastAsia="宋体"/>
          <w:b/>
          <w:lang w:val="en-US" w:eastAsia="zh-CN"/>
        </w:rPr>
        <w:t xml:space="preserve">no more than </w:t>
      </w:r>
      <w:r w:rsidR="00AC5B48" w:rsidRPr="002E6BC1">
        <w:rPr>
          <w:rFonts w:eastAsia="宋体"/>
          <w:b/>
          <w:lang w:val="en-US" w:eastAsia="zh-CN"/>
        </w:rPr>
        <w:t>only</w:t>
      </w:r>
      <w:r w:rsidR="00967616" w:rsidRPr="002E6BC1">
        <w:rPr>
          <w:rFonts w:eastAsia="宋体"/>
          <w:b/>
          <w:lang w:val="en-US" w:eastAsia="zh-CN"/>
        </w:rPr>
        <w:t xml:space="preserve"> 2.5% when K=2, 7.5% when K=4 and 17.5% when K=8</w:t>
      </w:r>
      <w:r w:rsidR="00BE6116" w:rsidRPr="002E6BC1">
        <w:rPr>
          <w:rFonts w:eastAsia="宋体"/>
          <w:b/>
          <w:lang w:val="en-US" w:eastAsia="zh-CN"/>
        </w:rPr>
        <w:t>, with 99%-tile probability</w:t>
      </w:r>
      <w:r w:rsidR="00967616" w:rsidRPr="002E6BC1">
        <w:rPr>
          <w:rFonts w:eastAsia="宋体"/>
          <w:b/>
          <w:lang w:val="en-US" w:eastAsia="zh-CN"/>
        </w:rPr>
        <w:t>.</w:t>
      </w:r>
    </w:p>
    <w:p w14:paraId="629BB292" w14:textId="7E5D45AA" w:rsidR="00832318" w:rsidRDefault="00832318" w:rsidP="0007245F">
      <w:pPr>
        <w:overflowPunct/>
        <w:autoSpaceDE/>
        <w:autoSpaceDN/>
        <w:adjustRightInd/>
        <w:jc w:val="both"/>
        <w:textAlignment w:val="auto"/>
        <w:rPr>
          <w:rFonts w:eastAsia="宋体"/>
          <w:lang w:val="en-US" w:eastAsia="zh-CN"/>
        </w:rPr>
      </w:pPr>
      <w:r>
        <w:rPr>
          <w:rFonts w:eastAsia="宋体" w:hint="eastAsia"/>
          <w:lang w:val="en-US" w:eastAsia="zh-CN"/>
        </w:rPr>
        <w:t>Regarding how to set the threshold</w:t>
      </w:r>
      <w:r>
        <w:rPr>
          <w:rFonts w:eastAsia="宋体"/>
          <w:lang w:val="en-US" w:eastAsia="zh-CN"/>
        </w:rPr>
        <w:t xml:space="preserve"> for relaxation</w:t>
      </w:r>
      <w:r>
        <w:rPr>
          <w:rFonts w:eastAsia="宋体" w:hint="eastAsia"/>
          <w:lang w:val="en-US" w:eastAsia="zh-CN"/>
        </w:rPr>
        <w:t xml:space="preserve">, </w:t>
      </w:r>
      <w:r w:rsidR="00AA1619">
        <w:rPr>
          <w:rFonts w:eastAsia="宋体"/>
          <w:lang w:val="en-US" w:eastAsia="zh-CN"/>
        </w:rPr>
        <w:t xml:space="preserve">it is also observed that it can be optimized by setting different thresholds according to different </w:t>
      </w:r>
      <w:r w:rsidR="008D7B43">
        <w:rPr>
          <w:rFonts w:eastAsia="宋体"/>
          <w:lang w:val="en-US" w:eastAsia="zh-CN"/>
        </w:rPr>
        <w:t>relaxation factor and/or mobility state.</w:t>
      </w:r>
      <w:r>
        <w:rPr>
          <w:rFonts w:eastAsia="宋体" w:hint="eastAsia"/>
          <w:lang w:val="en-US" w:eastAsia="zh-CN"/>
        </w:rPr>
        <w:t xml:space="preserve"> </w:t>
      </w:r>
      <w:r w:rsidR="00DC778B">
        <w:rPr>
          <w:rFonts w:eastAsia="宋体"/>
          <w:lang w:val="en-US" w:eastAsia="zh-CN"/>
        </w:rPr>
        <w:t>However, it is also feasible to set a slightly conservative threshold, e.g. 0 dB for K=4</w:t>
      </w:r>
      <w:r w:rsidR="004D2621">
        <w:rPr>
          <w:rFonts w:eastAsia="宋体"/>
          <w:lang w:val="en-US" w:eastAsia="zh-CN"/>
        </w:rPr>
        <w:t xml:space="preserve"> to mitigate the impact of UE mobility state</w:t>
      </w:r>
      <w:r w:rsidR="00DC778B">
        <w:rPr>
          <w:rFonts w:eastAsia="宋体"/>
          <w:lang w:val="en-US" w:eastAsia="zh-CN"/>
        </w:rPr>
        <w:t>.</w:t>
      </w:r>
    </w:p>
    <w:p w14:paraId="5B467B39" w14:textId="2AFC32E4" w:rsidR="00527A78" w:rsidRPr="002E6BC1" w:rsidRDefault="002D72FF" w:rsidP="0007245F">
      <w:pPr>
        <w:overflowPunct/>
        <w:autoSpaceDE/>
        <w:autoSpaceDN/>
        <w:adjustRightInd/>
        <w:jc w:val="both"/>
        <w:textAlignment w:val="auto"/>
        <w:rPr>
          <w:rFonts w:eastAsia="宋体"/>
          <w:b/>
          <w:lang w:val="en-US" w:eastAsia="zh-CN"/>
        </w:rPr>
      </w:pPr>
      <w:r w:rsidRPr="002E6BC1">
        <w:rPr>
          <w:rFonts w:eastAsia="宋体" w:hint="eastAsia"/>
          <w:b/>
          <w:lang w:val="en-US" w:eastAsia="zh-CN"/>
        </w:rPr>
        <w:t xml:space="preserve">Observation 3  The SINR threshold for </w:t>
      </w:r>
      <w:r w:rsidR="008425E8" w:rsidRPr="002E6BC1">
        <w:rPr>
          <w:rFonts w:eastAsia="宋体"/>
          <w:b/>
          <w:lang w:val="en-US" w:eastAsia="zh-CN"/>
        </w:rPr>
        <w:t xml:space="preserve">relaxation can be set by leaving enough margin to accommodate different mobility </w:t>
      </w:r>
      <w:r w:rsidR="002E6BC1" w:rsidRPr="002E6BC1">
        <w:rPr>
          <w:rFonts w:eastAsia="宋体"/>
          <w:b/>
          <w:lang w:val="en-US" w:eastAsia="zh-CN"/>
        </w:rPr>
        <w:t>scenarios</w:t>
      </w:r>
      <w:r w:rsidR="008425E8" w:rsidRPr="002E6BC1">
        <w:rPr>
          <w:rFonts w:eastAsia="宋体"/>
          <w:b/>
          <w:lang w:val="en-US" w:eastAsia="zh-CN"/>
        </w:rPr>
        <w:t>.</w:t>
      </w:r>
    </w:p>
    <w:p w14:paraId="0C7FC05F" w14:textId="15190615" w:rsidR="004C3C4E" w:rsidRPr="00F0766F" w:rsidRDefault="004C3C4E" w:rsidP="004C3C4E">
      <w:pPr>
        <w:overflowPunct/>
        <w:autoSpaceDE/>
        <w:autoSpaceDN/>
        <w:adjustRightInd/>
        <w:jc w:val="both"/>
        <w:textAlignment w:val="auto"/>
        <w:rPr>
          <w:rFonts w:eastAsia="宋体"/>
          <w:u w:val="single"/>
          <w:lang w:eastAsia="zh-CN"/>
        </w:rPr>
      </w:pPr>
      <w:r>
        <w:rPr>
          <w:rFonts w:eastAsia="宋体" w:hint="eastAsia"/>
          <w:u w:val="single"/>
          <w:lang w:eastAsia="zh-CN"/>
        </w:rPr>
        <w:t>95%-tile increased latency, with</w:t>
      </w:r>
      <w:r w:rsidRPr="00BC0DA1">
        <w:rPr>
          <w:rFonts w:eastAsia="宋体" w:hint="eastAsia"/>
          <w:u w:val="single"/>
          <w:lang w:eastAsia="zh-CN"/>
        </w:rPr>
        <w:t xml:space="preserve"> </w:t>
      </w:r>
      <w:r w:rsidRPr="00BC0DA1">
        <w:rPr>
          <w:rFonts w:eastAsiaTheme="minorEastAsia"/>
          <w:u w:val="single"/>
          <w:lang w:eastAsia="zh-CN"/>
        </w:rPr>
        <w:t>one-shot estimation error</w:t>
      </w:r>
    </w:p>
    <w:p w14:paraId="4487A6F2" w14:textId="0D0BFF71" w:rsidR="00527A78" w:rsidRDefault="00931806" w:rsidP="0007245F">
      <w:pPr>
        <w:overflowPunct/>
        <w:autoSpaceDE/>
        <w:autoSpaceDN/>
        <w:adjustRightInd/>
        <w:jc w:val="both"/>
        <w:textAlignment w:val="auto"/>
        <w:rPr>
          <w:rFonts w:eastAsia="宋体"/>
          <w:lang w:eastAsia="zh-CN"/>
        </w:rPr>
      </w:pPr>
      <w:r>
        <w:rPr>
          <w:noProof/>
          <w:lang w:val="en-US" w:eastAsia="zh-CN"/>
        </w:rPr>
        <w:lastRenderedPageBreak/>
        <w:drawing>
          <wp:inline distT="0" distB="0" distL="0" distR="0" wp14:anchorId="20533784" wp14:editId="4A2C10E9">
            <wp:extent cx="6122035" cy="30530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053080"/>
                    </a:xfrm>
                    <a:prstGeom prst="rect">
                      <a:avLst/>
                    </a:prstGeom>
                  </pic:spPr>
                </pic:pic>
              </a:graphicData>
            </a:graphic>
          </wp:inline>
        </w:drawing>
      </w:r>
    </w:p>
    <w:p w14:paraId="4DC36C52" w14:textId="6D2D7BB5" w:rsidR="00C577E0" w:rsidRPr="00A376AD" w:rsidRDefault="00C577E0" w:rsidP="00C577E0">
      <w:pPr>
        <w:overflowPunct/>
        <w:autoSpaceDE/>
        <w:autoSpaceDN/>
        <w:adjustRightInd/>
        <w:jc w:val="both"/>
        <w:textAlignment w:val="auto"/>
        <w:rPr>
          <w:rFonts w:eastAsia="宋体"/>
          <w:lang w:eastAsia="zh-CN"/>
        </w:rPr>
      </w:pPr>
      <w:r>
        <w:rPr>
          <w:rFonts w:eastAsia="宋体" w:hint="eastAsia"/>
          <w:lang w:eastAsia="zh-CN"/>
        </w:rPr>
        <w:t xml:space="preserve">Figure </w:t>
      </w:r>
      <w:r>
        <w:rPr>
          <w:rFonts w:eastAsia="宋体"/>
          <w:lang w:eastAsia="zh-CN"/>
        </w:rPr>
        <w:t>3</w:t>
      </w:r>
      <w:r>
        <w:rPr>
          <w:rFonts w:eastAsia="宋体" w:hint="eastAsia"/>
          <w:lang w:eastAsia="zh-CN"/>
        </w:rPr>
        <w:t xml:space="preserve"> </w:t>
      </w:r>
      <w:r w:rsidRPr="00A376AD">
        <w:rPr>
          <w:rFonts w:eastAsia="宋体"/>
          <w:lang w:eastAsia="zh-CN"/>
        </w:rPr>
        <w:t>9</w:t>
      </w:r>
      <w:r>
        <w:rPr>
          <w:rFonts w:eastAsia="宋体"/>
          <w:lang w:eastAsia="zh-CN"/>
        </w:rPr>
        <w:t>5</w:t>
      </w:r>
      <w:r w:rsidRPr="00A376AD">
        <w:rPr>
          <w:rFonts w:eastAsia="宋体"/>
          <w:lang w:eastAsia="zh-CN"/>
        </w:rPr>
        <w:t>%</w:t>
      </w:r>
      <w:r>
        <w:rPr>
          <w:rFonts w:eastAsia="宋体"/>
          <w:lang w:eastAsia="zh-CN"/>
        </w:rPr>
        <w:t>-tile</w:t>
      </w:r>
      <w:r w:rsidRPr="00A376AD">
        <w:rPr>
          <w:rFonts w:eastAsia="宋体"/>
          <w:lang w:eastAsia="zh-CN"/>
        </w:rPr>
        <w:t xml:space="preserve"> increased RLF trigger latency</w:t>
      </w:r>
      <w:r>
        <w:rPr>
          <w:rFonts w:eastAsia="宋体"/>
          <w:lang w:eastAsia="zh-CN"/>
        </w:rPr>
        <w:t xml:space="preserve"> </w:t>
      </w:r>
      <w:r w:rsidRPr="00A376AD">
        <w:rPr>
          <w:rFonts w:eastAsia="宋体"/>
          <w:lang w:eastAsia="zh-CN"/>
        </w:rPr>
        <w:t>(compared to R16) less than Yms if UE is allowed to relax RLM measurements K times when SINR is above threshold XdB.</w:t>
      </w:r>
      <w:r>
        <w:rPr>
          <w:rFonts w:eastAsia="宋体"/>
          <w:lang w:eastAsia="zh-CN"/>
        </w:rPr>
        <w:t xml:space="preserve"> The one-shot estimation error is considered</w:t>
      </w:r>
    </w:p>
    <w:p w14:paraId="2419F24A" w14:textId="69A32E24" w:rsidR="004C3C4E" w:rsidRPr="00F0766F" w:rsidRDefault="00931806" w:rsidP="004C3C4E">
      <w:pPr>
        <w:overflowPunct/>
        <w:autoSpaceDE/>
        <w:autoSpaceDN/>
        <w:adjustRightInd/>
        <w:jc w:val="both"/>
        <w:textAlignment w:val="auto"/>
        <w:rPr>
          <w:rFonts w:eastAsia="宋体"/>
          <w:u w:val="single"/>
          <w:lang w:eastAsia="zh-CN"/>
        </w:rPr>
      </w:pPr>
      <w:r>
        <w:rPr>
          <w:rFonts w:eastAsia="宋体" w:hint="eastAsia"/>
          <w:u w:val="single"/>
          <w:lang w:eastAsia="zh-CN"/>
        </w:rPr>
        <w:t>99</w:t>
      </w:r>
      <w:r w:rsidR="004C3C4E">
        <w:rPr>
          <w:rFonts w:eastAsia="宋体" w:hint="eastAsia"/>
          <w:u w:val="single"/>
          <w:lang w:eastAsia="zh-CN"/>
        </w:rPr>
        <w:t>%-tile increased latency, with</w:t>
      </w:r>
      <w:r w:rsidR="004C3C4E" w:rsidRPr="00BC0DA1">
        <w:rPr>
          <w:rFonts w:eastAsia="宋体" w:hint="eastAsia"/>
          <w:u w:val="single"/>
          <w:lang w:eastAsia="zh-CN"/>
        </w:rPr>
        <w:t xml:space="preserve"> </w:t>
      </w:r>
      <w:r w:rsidR="004C3C4E" w:rsidRPr="00BC0DA1">
        <w:rPr>
          <w:rFonts w:eastAsiaTheme="minorEastAsia"/>
          <w:u w:val="single"/>
          <w:lang w:eastAsia="zh-CN"/>
        </w:rPr>
        <w:t>one-shot estimation error</w:t>
      </w:r>
    </w:p>
    <w:p w14:paraId="24DE8224" w14:textId="30F6EA4E" w:rsidR="004C3C4E" w:rsidRDefault="00931806" w:rsidP="0007245F">
      <w:pPr>
        <w:overflowPunct/>
        <w:autoSpaceDE/>
        <w:autoSpaceDN/>
        <w:adjustRightInd/>
        <w:jc w:val="both"/>
        <w:textAlignment w:val="auto"/>
        <w:rPr>
          <w:rFonts w:eastAsia="宋体"/>
          <w:lang w:eastAsia="zh-CN"/>
        </w:rPr>
      </w:pPr>
      <w:r>
        <w:rPr>
          <w:noProof/>
          <w:lang w:val="en-US" w:eastAsia="zh-CN"/>
        </w:rPr>
        <w:drawing>
          <wp:inline distT="0" distB="0" distL="0" distR="0" wp14:anchorId="496FB2D0" wp14:editId="3562886E">
            <wp:extent cx="6122035" cy="29413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941320"/>
                    </a:xfrm>
                    <a:prstGeom prst="rect">
                      <a:avLst/>
                    </a:prstGeom>
                  </pic:spPr>
                </pic:pic>
              </a:graphicData>
            </a:graphic>
          </wp:inline>
        </w:drawing>
      </w:r>
    </w:p>
    <w:p w14:paraId="6DC1C7B6" w14:textId="24E19DA4" w:rsidR="003078FF" w:rsidRPr="00A376AD" w:rsidRDefault="003078FF" w:rsidP="003078FF">
      <w:pPr>
        <w:overflowPunct/>
        <w:autoSpaceDE/>
        <w:autoSpaceDN/>
        <w:adjustRightInd/>
        <w:jc w:val="both"/>
        <w:textAlignment w:val="auto"/>
        <w:rPr>
          <w:rFonts w:eastAsia="宋体"/>
          <w:lang w:val="en-US" w:eastAsia="zh-CN"/>
        </w:rPr>
      </w:pPr>
      <w:r>
        <w:rPr>
          <w:rFonts w:eastAsia="宋体" w:hint="eastAsia"/>
          <w:lang w:eastAsia="zh-CN"/>
        </w:rPr>
        <w:t xml:space="preserve">Figure </w:t>
      </w:r>
      <w:r>
        <w:rPr>
          <w:rFonts w:eastAsia="宋体"/>
          <w:lang w:eastAsia="zh-CN"/>
        </w:rPr>
        <w:t>4</w:t>
      </w:r>
      <w:r>
        <w:rPr>
          <w:rFonts w:eastAsia="宋体" w:hint="eastAsia"/>
          <w:lang w:eastAsia="zh-CN"/>
        </w:rPr>
        <w:t xml:space="preserve"> </w:t>
      </w:r>
      <w:r w:rsidRPr="00A376AD">
        <w:rPr>
          <w:rFonts w:eastAsia="宋体"/>
          <w:lang w:eastAsia="zh-CN"/>
        </w:rPr>
        <w:t>99%</w:t>
      </w:r>
      <w:r>
        <w:rPr>
          <w:rFonts w:eastAsia="宋体"/>
          <w:lang w:eastAsia="zh-CN"/>
        </w:rPr>
        <w:t>-tile</w:t>
      </w:r>
      <w:r w:rsidRPr="00A376AD">
        <w:rPr>
          <w:rFonts w:eastAsia="宋体"/>
          <w:lang w:eastAsia="zh-CN"/>
        </w:rPr>
        <w:t xml:space="preserve"> increased RLF trigger latency</w:t>
      </w:r>
      <w:r>
        <w:rPr>
          <w:rFonts w:eastAsia="宋体"/>
          <w:lang w:eastAsia="zh-CN"/>
        </w:rPr>
        <w:t xml:space="preserve"> </w:t>
      </w:r>
      <w:r w:rsidRPr="00A376AD">
        <w:rPr>
          <w:rFonts w:eastAsia="宋体"/>
          <w:lang w:eastAsia="zh-CN"/>
        </w:rPr>
        <w:t>(compared to R16) less than Yms if UE is allowed to relax RLM measurements K times when SINR is above threshold XdB.</w:t>
      </w:r>
      <w:r w:rsidRPr="003078FF">
        <w:rPr>
          <w:rFonts w:eastAsia="宋体"/>
          <w:lang w:eastAsia="zh-CN"/>
        </w:rPr>
        <w:t xml:space="preserve"> </w:t>
      </w:r>
      <w:r>
        <w:rPr>
          <w:rFonts w:eastAsia="宋体"/>
          <w:lang w:eastAsia="zh-CN"/>
        </w:rPr>
        <w:t>The one-shot estimation error is considered</w:t>
      </w:r>
    </w:p>
    <w:p w14:paraId="0B878A4E" w14:textId="581B0D17" w:rsidR="003078FF" w:rsidRDefault="003078FF" w:rsidP="0007245F">
      <w:pPr>
        <w:overflowPunct/>
        <w:autoSpaceDE/>
        <w:autoSpaceDN/>
        <w:adjustRightInd/>
        <w:jc w:val="both"/>
        <w:textAlignment w:val="auto"/>
        <w:rPr>
          <w:rFonts w:eastAsia="宋体"/>
          <w:lang w:eastAsia="zh-CN"/>
        </w:rPr>
      </w:pPr>
    </w:p>
    <w:p w14:paraId="20D1FDC7" w14:textId="653FA6B1" w:rsidR="00A65A8A" w:rsidRDefault="00A65A8A" w:rsidP="0007245F">
      <w:pPr>
        <w:overflowPunct/>
        <w:autoSpaceDE/>
        <w:autoSpaceDN/>
        <w:adjustRightInd/>
        <w:jc w:val="both"/>
        <w:textAlignment w:val="auto"/>
        <w:rPr>
          <w:rFonts w:eastAsia="宋体"/>
          <w:lang w:eastAsia="zh-CN"/>
        </w:rPr>
      </w:pPr>
      <w:r>
        <w:rPr>
          <w:rFonts w:eastAsia="宋体" w:hint="eastAsia"/>
          <w:lang w:eastAsia="zh-CN"/>
        </w:rPr>
        <w:t xml:space="preserve">From Figure 3 to Figure 4, the impact of one-shot SINR estimation error is shown. </w:t>
      </w:r>
      <w:r>
        <w:rPr>
          <w:rFonts w:eastAsia="宋体"/>
          <w:lang w:eastAsia="zh-CN"/>
        </w:rPr>
        <w:t xml:space="preserve">Compared to Figure 1 and Figure 2, we see the low SINR region is significantly impacted by the </w:t>
      </w:r>
      <w:r w:rsidR="00106DF3">
        <w:rPr>
          <w:rFonts w:eastAsia="宋体"/>
          <w:lang w:eastAsia="zh-CN"/>
        </w:rPr>
        <w:t xml:space="preserve">SINR estimation error. However, the medium or high SINR region is not impacted. If enough SINR margin is left </w:t>
      </w:r>
      <w:r w:rsidR="00952321">
        <w:rPr>
          <w:rFonts w:eastAsia="宋体"/>
          <w:lang w:eastAsia="zh-CN"/>
        </w:rPr>
        <w:t xml:space="preserve">for the </w:t>
      </w:r>
      <w:r w:rsidR="00106DF3">
        <w:rPr>
          <w:rFonts w:eastAsia="宋体"/>
          <w:lang w:eastAsia="zh-CN"/>
        </w:rPr>
        <w:t xml:space="preserve">threshold, then it is still feasible to relax </w:t>
      </w:r>
      <w:r w:rsidR="00952321">
        <w:rPr>
          <w:rFonts w:eastAsia="宋体"/>
          <w:lang w:eastAsia="zh-CN"/>
        </w:rPr>
        <w:t>RLM</w:t>
      </w:r>
      <w:r w:rsidR="00106DF3">
        <w:rPr>
          <w:rFonts w:eastAsia="宋体"/>
          <w:lang w:eastAsia="zh-CN"/>
        </w:rPr>
        <w:t>.</w:t>
      </w:r>
    </w:p>
    <w:p w14:paraId="307F6ED1" w14:textId="6E8AE379" w:rsidR="002D72FF" w:rsidRDefault="002D72FF" w:rsidP="0007245F">
      <w:pPr>
        <w:overflowPunct/>
        <w:autoSpaceDE/>
        <w:autoSpaceDN/>
        <w:adjustRightInd/>
        <w:jc w:val="both"/>
        <w:textAlignment w:val="auto"/>
        <w:rPr>
          <w:rFonts w:eastAsia="宋体"/>
          <w:lang w:eastAsia="zh-CN"/>
        </w:rPr>
      </w:pPr>
    </w:p>
    <w:p w14:paraId="614578CA" w14:textId="45C4E899" w:rsidR="002D72FF" w:rsidRPr="002E6BC1" w:rsidRDefault="002D72FF" w:rsidP="0007245F">
      <w:pPr>
        <w:overflowPunct/>
        <w:autoSpaceDE/>
        <w:autoSpaceDN/>
        <w:adjustRightInd/>
        <w:jc w:val="both"/>
        <w:textAlignment w:val="auto"/>
        <w:rPr>
          <w:rFonts w:eastAsia="宋体"/>
          <w:b/>
          <w:lang w:eastAsia="zh-CN"/>
        </w:rPr>
      </w:pPr>
      <w:r w:rsidRPr="002E6BC1">
        <w:rPr>
          <w:rFonts w:eastAsia="宋体"/>
          <w:b/>
          <w:lang w:eastAsia="zh-CN"/>
        </w:rPr>
        <w:t xml:space="preserve">Observation </w:t>
      </w:r>
      <w:r w:rsidR="00BC0B40" w:rsidRPr="002E6BC1">
        <w:rPr>
          <w:rFonts w:eastAsia="宋体"/>
          <w:b/>
          <w:lang w:eastAsia="zh-CN"/>
        </w:rPr>
        <w:t>4  The one-shot SINR estimation error mainly impacts low SINR region, and it is still feasible to relax RLM if enough SINR margin is left for the relaxation threshold.</w:t>
      </w:r>
    </w:p>
    <w:p w14:paraId="7D2D7C1A" w14:textId="0573E393" w:rsidR="00654681" w:rsidRDefault="00654681" w:rsidP="00654681">
      <w:pPr>
        <w:pStyle w:val="2"/>
        <w:tabs>
          <w:tab w:val="clear" w:pos="3270"/>
        </w:tabs>
        <w:spacing w:after="240"/>
        <w:ind w:left="567" w:right="200"/>
        <w:rPr>
          <w:lang w:eastAsia="zh-CN"/>
        </w:rPr>
      </w:pPr>
      <w:r>
        <w:rPr>
          <w:lang w:eastAsia="zh-CN"/>
        </w:rPr>
        <w:lastRenderedPageBreak/>
        <w:t xml:space="preserve">Evaluation results for </w:t>
      </w:r>
      <w:r w:rsidR="00010E4B">
        <w:rPr>
          <w:lang w:eastAsia="zh-CN"/>
        </w:rPr>
        <w:t>Delta SINR</w:t>
      </w:r>
    </w:p>
    <w:p w14:paraId="76372443" w14:textId="4B9651DC" w:rsidR="00352474" w:rsidRPr="00C106FC" w:rsidRDefault="00352474" w:rsidP="00352474">
      <w:pPr>
        <w:overflowPunct/>
        <w:autoSpaceDE/>
        <w:autoSpaceDN/>
        <w:adjustRightInd/>
        <w:jc w:val="both"/>
        <w:textAlignment w:val="auto"/>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this section the evaluation results for Delta SINR are provided. </w:t>
      </w:r>
      <w:r>
        <w:rPr>
          <w:rFonts w:eastAsiaTheme="minorEastAsia" w:hint="eastAsia"/>
          <w:lang w:eastAsia="zh-CN"/>
        </w:rPr>
        <w:t>Some additional assumption</w:t>
      </w:r>
      <w:r>
        <w:rPr>
          <w:rFonts w:eastAsiaTheme="minorEastAsia"/>
          <w:lang w:eastAsia="zh-CN"/>
        </w:rPr>
        <w:t>s</w:t>
      </w:r>
      <w:r>
        <w:rPr>
          <w:rFonts w:eastAsiaTheme="minorEastAsia" w:hint="eastAsia"/>
          <w:lang w:eastAsia="zh-CN"/>
        </w:rPr>
        <w:t xml:space="preserve"> </w:t>
      </w:r>
      <w:r>
        <w:rPr>
          <w:rFonts w:eastAsiaTheme="minorEastAsia"/>
          <w:lang w:eastAsia="zh-CN"/>
        </w:rPr>
        <w:t>are</w:t>
      </w:r>
      <w:r>
        <w:rPr>
          <w:rFonts w:eastAsiaTheme="minorEastAsia" w:hint="eastAsia"/>
          <w:lang w:eastAsia="zh-CN"/>
        </w:rPr>
        <w:t xml:space="preserve"> listed in </w:t>
      </w:r>
      <w:r>
        <w:rPr>
          <w:rFonts w:eastAsiaTheme="minorEastAsia"/>
          <w:lang w:eastAsia="zh-CN"/>
        </w:rPr>
        <w:t>Table 2</w:t>
      </w:r>
      <w:r>
        <w:rPr>
          <w:rFonts w:eastAsiaTheme="minorEastAsia" w:hint="eastAsia"/>
          <w:lang w:eastAsia="zh-CN"/>
        </w:rPr>
        <w:t>.</w:t>
      </w:r>
    </w:p>
    <w:p w14:paraId="02A3C75B" w14:textId="707E0522" w:rsidR="00352474" w:rsidRPr="00E92C62" w:rsidRDefault="00352474" w:rsidP="00352474">
      <w:pPr>
        <w:overflowPunct/>
        <w:autoSpaceDE/>
        <w:autoSpaceDN/>
        <w:adjustRightInd/>
        <w:jc w:val="center"/>
        <w:textAlignment w:val="auto"/>
        <w:rPr>
          <w:rFonts w:eastAsiaTheme="minorEastAsia"/>
          <w:lang w:eastAsia="zh-CN"/>
        </w:rPr>
      </w:pPr>
      <w:r>
        <w:rPr>
          <w:rFonts w:eastAsiaTheme="minorEastAsia" w:hint="eastAsia"/>
          <w:lang w:eastAsia="zh-CN"/>
        </w:rPr>
        <w:t xml:space="preserve">Table </w:t>
      </w:r>
      <w:r>
        <w:rPr>
          <w:rFonts w:eastAsiaTheme="minorEastAsia"/>
          <w:lang w:eastAsia="zh-CN"/>
        </w:rPr>
        <w:t>2 Additional assumptions based on [2] for Delta SINR evaluation</w:t>
      </w:r>
    </w:p>
    <w:tbl>
      <w:tblPr>
        <w:tblStyle w:val="ae"/>
        <w:tblW w:w="0" w:type="auto"/>
        <w:jc w:val="center"/>
        <w:tblLook w:val="04A0" w:firstRow="1" w:lastRow="0" w:firstColumn="1" w:lastColumn="0" w:noHBand="0" w:noVBand="1"/>
      </w:tblPr>
      <w:tblGrid>
        <w:gridCol w:w="1417"/>
        <w:gridCol w:w="4678"/>
      </w:tblGrid>
      <w:tr w:rsidR="00352474" w14:paraId="2532DFCD" w14:textId="77777777" w:rsidTr="00512E49">
        <w:trPr>
          <w:jc w:val="center"/>
        </w:trPr>
        <w:tc>
          <w:tcPr>
            <w:tcW w:w="1417" w:type="dxa"/>
            <w:shd w:val="clear" w:color="auto" w:fill="E7E6E6" w:themeFill="background2"/>
          </w:tcPr>
          <w:p w14:paraId="60239911" w14:textId="77777777" w:rsidR="00352474" w:rsidRDefault="00352474" w:rsidP="00512E49">
            <w:pPr>
              <w:overflowPunct/>
              <w:autoSpaceDE/>
              <w:autoSpaceDN/>
              <w:adjustRightInd/>
              <w:jc w:val="both"/>
              <w:textAlignment w:val="auto"/>
              <w:rPr>
                <w:rFonts w:eastAsia="宋体"/>
                <w:lang w:eastAsia="zh-CN"/>
              </w:rPr>
            </w:pPr>
            <w:r>
              <w:rPr>
                <w:rFonts w:eastAsia="宋体" w:hint="eastAsia"/>
                <w:lang w:eastAsia="zh-CN"/>
              </w:rPr>
              <w:t>Paramete</w:t>
            </w:r>
            <w:r>
              <w:rPr>
                <w:rFonts w:eastAsia="宋体"/>
                <w:lang w:eastAsia="zh-CN"/>
              </w:rPr>
              <w:t>rs</w:t>
            </w:r>
          </w:p>
        </w:tc>
        <w:tc>
          <w:tcPr>
            <w:tcW w:w="4678" w:type="dxa"/>
            <w:shd w:val="clear" w:color="auto" w:fill="E7E6E6" w:themeFill="background2"/>
          </w:tcPr>
          <w:p w14:paraId="50B4050F" w14:textId="77777777" w:rsidR="00352474" w:rsidRDefault="00352474" w:rsidP="00512E49">
            <w:pPr>
              <w:overflowPunct/>
              <w:autoSpaceDE/>
              <w:autoSpaceDN/>
              <w:adjustRightInd/>
              <w:jc w:val="both"/>
              <w:textAlignment w:val="auto"/>
              <w:rPr>
                <w:rFonts w:eastAsia="宋体"/>
                <w:lang w:eastAsia="zh-CN"/>
              </w:rPr>
            </w:pPr>
            <w:r>
              <w:rPr>
                <w:rFonts w:eastAsia="宋体"/>
                <w:lang w:eastAsia="zh-CN"/>
              </w:rPr>
              <w:t>Value</w:t>
            </w:r>
          </w:p>
        </w:tc>
      </w:tr>
      <w:tr w:rsidR="00352474" w14:paraId="1C77C2A9" w14:textId="77777777" w:rsidTr="00512E49">
        <w:trPr>
          <w:jc w:val="center"/>
        </w:trPr>
        <w:tc>
          <w:tcPr>
            <w:tcW w:w="1417" w:type="dxa"/>
          </w:tcPr>
          <w:p w14:paraId="2BC07CA9" w14:textId="77777777" w:rsidR="00352474" w:rsidRDefault="00352474" w:rsidP="00512E49">
            <w:pPr>
              <w:overflowPunct/>
              <w:autoSpaceDE/>
              <w:autoSpaceDN/>
              <w:adjustRightInd/>
              <w:jc w:val="both"/>
              <w:textAlignment w:val="auto"/>
              <w:rPr>
                <w:rFonts w:eastAsia="宋体"/>
                <w:lang w:val="en-US" w:eastAsia="zh-CN"/>
              </w:rPr>
            </w:pPr>
            <w:r>
              <w:rPr>
                <w:rFonts w:eastAsia="宋体" w:hint="eastAsia"/>
                <w:lang w:val="en-US" w:eastAsia="zh-CN"/>
              </w:rPr>
              <w:t>Frequency Range</w:t>
            </w:r>
          </w:p>
        </w:tc>
        <w:tc>
          <w:tcPr>
            <w:tcW w:w="4678" w:type="dxa"/>
          </w:tcPr>
          <w:p w14:paraId="127B3A49" w14:textId="77777777" w:rsidR="00352474" w:rsidRDefault="00352474" w:rsidP="00512E49">
            <w:pPr>
              <w:overflowPunct/>
              <w:autoSpaceDE/>
              <w:autoSpaceDN/>
              <w:adjustRightInd/>
              <w:jc w:val="both"/>
              <w:textAlignment w:val="auto"/>
              <w:rPr>
                <w:rFonts w:eastAsia="宋体"/>
                <w:lang w:val="en-US" w:eastAsia="zh-CN"/>
              </w:rPr>
            </w:pPr>
            <w:r>
              <w:rPr>
                <w:rFonts w:eastAsia="宋体" w:hint="eastAsia"/>
                <w:lang w:val="en-US" w:eastAsia="zh-CN"/>
              </w:rPr>
              <w:t>FR1</w:t>
            </w:r>
          </w:p>
        </w:tc>
      </w:tr>
      <w:tr w:rsidR="00352474" w14:paraId="0D40F3DA" w14:textId="77777777" w:rsidTr="00512E49">
        <w:trPr>
          <w:jc w:val="center"/>
        </w:trPr>
        <w:tc>
          <w:tcPr>
            <w:tcW w:w="1417" w:type="dxa"/>
          </w:tcPr>
          <w:p w14:paraId="39739374" w14:textId="77777777" w:rsidR="00352474" w:rsidRDefault="00352474" w:rsidP="00512E49">
            <w:pPr>
              <w:overflowPunct/>
              <w:autoSpaceDE/>
              <w:autoSpaceDN/>
              <w:adjustRightInd/>
              <w:jc w:val="both"/>
              <w:textAlignment w:val="auto"/>
              <w:rPr>
                <w:rFonts w:eastAsia="宋体"/>
                <w:lang w:val="en-US" w:eastAsia="zh-CN"/>
              </w:rPr>
            </w:pPr>
            <w:r>
              <w:rPr>
                <w:rFonts w:eastAsia="宋体" w:hint="eastAsia"/>
                <w:lang w:val="en-US" w:eastAsia="zh-CN"/>
              </w:rPr>
              <w:t>R</w:t>
            </w:r>
            <w:r>
              <w:rPr>
                <w:rFonts w:eastAsia="宋体"/>
                <w:lang w:val="en-US" w:eastAsia="zh-CN"/>
              </w:rPr>
              <w:t>elaxation factor(K)</w:t>
            </w:r>
          </w:p>
        </w:tc>
        <w:tc>
          <w:tcPr>
            <w:tcW w:w="4678" w:type="dxa"/>
          </w:tcPr>
          <w:p w14:paraId="21EC9C9D" w14:textId="77777777" w:rsidR="00352474" w:rsidRDefault="00352474" w:rsidP="00512E49">
            <w:pPr>
              <w:overflowPunct/>
              <w:autoSpaceDE/>
              <w:autoSpaceDN/>
              <w:adjustRightInd/>
              <w:jc w:val="both"/>
              <w:textAlignment w:val="auto"/>
              <w:rPr>
                <w:rFonts w:eastAsia="宋体"/>
                <w:lang w:val="en-US" w:eastAsia="zh-CN"/>
              </w:rPr>
            </w:pPr>
            <w:r>
              <w:rPr>
                <w:rFonts w:eastAsia="宋体" w:hint="eastAsia"/>
                <w:lang w:val="en-US" w:eastAsia="zh-CN"/>
              </w:rPr>
              <w:t>2,</w:t>
            </w:r>
            <w:r>
              <w:rPr>
                <w:rFonts w:eastAsia="宋体"/>
                <w:lang w:val="en-US" w:eastAsia="zh-CN"/>
              </w:rPr>
              <w:t xml:space="preserve"> </w:t>
            </w:r>
            <w:r>
              <w:rPr>
                <w:rFonts w:eastAsia="宋体" w:hint="eastAsia"/>
                <w:lang w:val="en-US" w:eastAsia="zh-CN"/>
              </w:rPr>
              <w:t>4,</w:t>
            </w:r>
            <w:r>
              <w:rPr>
                <w:rFonts w:eastAsia="宋体"/>
                <w:lang w:val="en-US" w:eastAsia="zh-CN"/>
              </w:rPr>
              <w:t xml:space="preserve"> </w:t>
            </w:r>
            <w:r>
              <w:rPr>
                <w:rFonts w:eastAsia="宋体" w:hint="eastAsia"/>
                <w:lang w:val="en-US" w:eastAsia="zh-CN"/>
              </w:rPr>
              <w:t>8</w:t>
            </w:r>
          </w:p>
        </w:tc>
      </w:tr>
      <w:tr w:rsidR="00352474" w14:paraId="3990D840" w14:textId="77777777" w:rsidTr="00512E49">
        <w:trPr>
          <w:jc w:val="center"/>
        </w:trPr>
        <w:tc>
          <w:tcPr>
            <w:tcW w:w="1417" w:type="dxa"/>
          </w:tcPr>
          <w:p w14:paraId="0FD7AA3F" w14:textId="77777777" w:rsidR="00352474" w:rsidRDefault="00352474" w:rsidP="00512E49">
            <w:pPr>
              <w:overflowPunct/>
              <w:autoSpaceDE/>
              <w:autoSpaceDN/>
              <w:adjustRightInd/>
              <w:jc w:val="both"/>
              <w:textAlignment w:val="auto"/>
              <w:rPr>
                <w:rFonts w:eastAsia="宋体"/>
                <w:lang w:val="en-US" w:eastAsia="zh-CN"/>
              </w:rPr>
            </w:pPr>
            <w:r>
              <w:rPr>
                <w:rFonts w:eastAsia="宋体" w:hint="eastAsia"/>
                <w:lang w:val="en-US" w:eastAsia="zh-CN"/>
              </w:rPr>
              <w:t>DRX cycle length</w:t>
            </w:r>
          </w:p>
        </w:tc>
        <w:tc>
          <w:tcPr>
            <w:tcW w:w="4678" w:type="dxa"/>
          </w:tcPr>
          <w:p w14:paraId="5FAAE144" w14:textId="77777777" w:rsidR="00352474" w:rsidRDefault="00352474" w:rsidP="00512E49">
            <w:pPr>
              <w:overflowPunct/>
              <w:autoSpaceDE/>
              <w:autoSpaceDN/>
              <w:adjustRightInd/>
              <w:jc w:val="both"/>
              <w:textAlignment w:val="auto"/>
              <w:rPr>
                <w:rFonts w:eastAsia="宋体"/>
                <w:lang w:val="en-US" w:eastAsia="zh-CN"/>
              </w:rPr>
            </w:pPr>
            <w:r>
              <w:rPr>
                <w:rFonts w:eastAsia="宋体" w:hint="eastAsia"/>
                <w:lang w:val="en-US" w:eastAsia="zh-CN"/>
              </w:rPr>
              <w:t>40ms</w:t>
            </w:r>
          </w:p>
        </w:tc>
      </w:tr>
      <w:tr w:rsidR="00352474" w14:paraId="6CF09688" w14:textId="77777777" w:rsidTr="00512E49">
        <w:trPr>
          <w:jc w:val="center"/>
        </w:trPr>
        <w:tc>
          <w:tcPr>
            <w:tcW w:w="1417" w:type="dxa"/>
          </w:tcPr>
          <w:p w14:paraId="04C4F455" w14:textId="77777777" w:rsidR="00352474" w:rsidRDefault="00352474" w:rsidP="00512E49">
            <w:pPr>
              <w:overflowPunct/>
              <w:autoSpaceDE/>
              <w:autoSpaceDN/>
              <w:adjustRightInd/>
              <w:jc w:val="both"/>
              <w:textAlignment w:val="auto"/>
              <w:rPr>
                <w:rFonts w:eastAsia="宋体"/>
                <w:lang w:eastAsia="zh-CN"/>
              </w:rPr>
            </w:pPr>
            <w:r>
              <w:rPr>
                <w:rFonts w:eastAsia="宋体" w:hint="eastAsia"/>
                <w:lang w:val="en-US" w:eastAsia="zh-CN"/>
              </w:rPr>
              <w:t>Moving a</w:t>
            </w:r>
            <w:r>
              <w:rPr>
                <w:rFonts w:eastAsia="宋体"/>
                <w:lang w:val="en-US" w:eastAsia="zh-CN"/>
              </w:rPr>
              <w:t>c</w:t>
            </w:r>
            <w:r>
              <w:rPr>
                <w:rFonts w:eastAsia="宋体" w:hint="eastAsia"/>
                <w:lang w:val="en-US" w:eastAsia="zh-CN"/>
              </w:rPr>
              <w:t>ross</w:t>
            </w:r>
            <w:r>
              <w:rPr>
                <w:rFonts w:eastAsia="宋体"/>
                <w:lang w:val="en-US" w:eastAsia="zh-CN"/>
              </w:rPr>
              <w:t xml:space="preserve"> Boarder</w:t>
            </w:r>
          </w:p>
        </w:tc>
        <w:tc>
          <w:tcPr>
            <w:tcW w:w="4678" w:type="dxa"/>
          </w:tcPr>
          <w:p w14:paraId="12DE15A2" w14:textId="77777777" w:rsidR="00352474" w:rsidRDefault="00352474" w:rsidP="00512E49">
            <w:pPr>
              <w:overflowPunct/>
              <w:autoSpaceDE/>
              <w:autoSpaceDN/>
              <w:adjustRightInd/>
              <w:jc w:val="both"/>
              <w:textAlignment w:val="auto"/>
              <w:rPr>
                <w:rFonts w:eastAsia="宋体"/>
                <w:lang w:eastAsia="zh-CN"/>
              </w:rPr>
            </w:pPr>
            <w:r>
              <w:rPr>
                <w:rFonts w:eastAsia="宋体"/>
                <w:lang w:val="en-US" w:eastAsia="zh-CN"/>
              </w:rPr>
              <w:t xml:space="preserve">Option 1: </w:t>
            </w:r>
            <w:r>
              <w:rPr>
                <w:rFonts w:eastAsia="宋体" w:hint="eastAsia"/>
                <w:lang w:val="en-US" w:eastAsia="zh-CN"/>
              </w:rPr>
              <w:t>Wrap</w:t>
            </w:r>
            <w:r>
              <w:rPr>
                <w:rFonts w:eastAsia="宋体"/>
                <w:lang w:val="en-US" w:eastAsia="zh-CN"/>
              </w:rPr>
              <w:t xml:space="preserve"> around</w:t>
            </w:r>
          </w:p>
        </w:tc>
      </w:tr>
      <w:tr w:rsidR="00352474" w14:paraId="14C8EC16" w14:textId="77777777" w:rsidTr="00512E49">
        <w:trPr>
          <w:jc w:val="center"/>
        </w:trPr>
        <w:tc>
          <w:tcPr>
            <w:tcW w:w="1417" w:type="dxa"/>
          </w:tcPr>
          <w:p w14:paraId="64CBBF76" w14:textId="77777777" w:rsidR="00352474" w:rsidRDefault="00352474" w:rsidP="00512E49">
            <w:pPr>
              <w:overflowPunct/>
              <w:autoSpaceDE/>
              <w:autoSpaceDN/>
              <w:adjustRightInd/>
              <w:jc w:val="both"/>
              <w:textAlignment w:val="auto"/>
              <w:rPr>
                <w:rFonts w:eastAsia="宋体"/>
                <w:lang w:eastAsia="zh-CN"/>
              </w:rPr>
            </w:pPr>
            <w:r>
              <w:rPr>
                <w:rFonts w:eastAsia="宋体" w:hint="eastAsia"/>
                <w:lang w:val="en-US" w:eastAsia="zh-CN"/>
              </w:rPr>
              <w:t>BS array configuration</w:t>
            </w:r>
          </w:p>
        </w:tc>
        <w:tc>
          <w:tcPr>
            <w:tcW w:w="4678" w:type="dxa"/>
          </w:tcPr>
          <w:p w14:paraId="777D0CF9" w14:textId="77777777" w:rsidR="00352474" w:rsidRDefault="00352474" w:rsidP="00512E49">
            <w:pPr>
              <w:overflowPunct/>
              <w:autoSpaceDE/>
              <w:autoSpaceDN/>
              <w:adjustRightInd/>
              <w:jc w:val="both"/>
              <w:textAlignment w:val="auto"/>
              <w:rPr>
                <w:rFonts w:eastAsia="宋体"/>
                <w:lang w:val="en-US" w:eastAsia="zh-CN"/>
              </w:rPr>
            </w:pPr>
            <w:r>
              <w:rPr>
                <w:rFonts w:eastAsia="宋体"/>
                <w:lang w:val="en-US" w:eastAsia="zh-CN"/>
              </w:rPr>
              <w:t>(M,N,P,Mg,Ng) =</w:t>
            </w:r>
          </w:p>
          <w:p w14:paraId="13679702" w14:textId="77777777" w:rsidR="00352474" w:rsidRDefault="00352474" w:rsidP="00512E49">
            <w:pPr>
              <w:overflowPunct/>
              <w:autoSpaceDE/>
              <w:autoSpaceDN/>
              <w:adjustRightInd/>
              <w:jc w:val="both"/>
              <w:textAlignment w:val="auto"/>
              <w:rPr>
                <w:rFonts w:eastAsia="宋体"/>
                <w:lang w:val="en-US" w:eastAsia="zh-CN"/>
              </w:rPr>
            </w:pPr>
            <w:r>
              <w:rPr>
                <w:rFonts w:eastAsia="宋体"/>
                <w:lang w:val="en-US" w:eastAsia="zh-CN"/>
              </w:rPr>
              <w:t>Option 2: (2,4,2,1,1</w:t>
            </w:r>
            <w:r w:rsidRPr="00341B91">
              <w:rPr>
                <w:rFonts w:eastAsia="宋体"/>
                <w:lang w:val="en-US" w:eastAsia="zh-CN"/>
              </w:rPr>
              <w:t>)</w:t>
            </w:r>
          </w:p>
          <w:p w14:paraId="0818E698" w14:textId="77777777" w:rsidR="00352474" w:rsidRDefault="00352474" w:rsidP="00512E49">
            <w:pPr>
              <w:overflowPunct/>
              <w:autoSpaceDE/>
              <w:autoSpaceDN/>
              <w:adjustRightInd/>
              <w:jc w:val="both"/>
              <w:textAlignment w:val="auto"/>
              <w:rPr>
                <w:rFonts w:eastAsia="宋体"/>
                <w:lang w:val="en-US" w:eastAsia="zh-CN"/>
              </w:rPr>
            </w:pPr>
            <w:r>
              <w:rPr>
                <w:rFonts w:eastAsia="宋体"/>
                <w:lang w:val="en-US" w:eastAsia="zh-CN"/>
              </w:rPr>
              <w:t>(</w:t>
            </w:r>
            <w:r w:rsidRPr="00341B91">
              <w:rPr>
                <w:rFonts w:eastAsia="宋体"/>
                <w:lang w:val="en-US" w:eastAsia="zh-CN"/>
              </w:rPr>
              <w:t>dH,dV) =</w:t>
            </w:r>
          </w:p>
          <w:p w14:paraId="3E5317E8" w14:textId="77777777" w:rsidR="00352474" w:rsidRDefault="00352474" w:rsidP="00512E49">
            <w:pPr>
              <w:overflowPunct/>
              <w:autoSpaceDE/>
              <w:autoSpaceDN/>
              <w:adjustRightInd/>
              <w:jc w:val="both"/>
              <w:textAlignment w:val="auto"/>
              <w:rPr>
                <w:rFonts w:eastAsia="宋体"/>
                <w:lang w:eastAsia="zh-CN"/>
              </w:rPr>
            </w:pPr>
            <w:r>
              <w:rPr>
                <w:rFonts w:eastAsia="宋体"/>
                <w:lang w:val="en-US" w:eastAsia="zh-CN"/>
              </w:rPr>
              <w:t xml:space="preserve">Option 2: </w:t>
            </w:r>
            <w:r w:rsidRPr="00341B91">
              <w:rPr>
                <w:rFonts w:eastAsia="宋体"/>
                <w:lang w:val="en-US" w:eastAsia="zh-CN"/>
              </w:rPr>
              <w:t>(0.5, 0.</w:t>
            </w:r>
            <w:r>
              <w:rPr>
                <w:rFonts w:eastAsia="宋体"/>
                <w:lang w:val="en-US" w:eastAsia="zh-CN"/>
              </w:rPr>
              <w:t>9</w:t>
            </w:r>
            <w:r w:rsidRPr="00341B91">
              <w:rPr>
                <w:rFonts w:eastAsia="宋体"/>
                <w:lang w:val="en-US" w:eastAsia="zh-CN"/>
              </w:rPr>
              <w:t>)λ</w:t>
            </w:r>
          </w:p>
        </w:tc>
      </w:tr>
      <w:tr w:rsidR="00352474" w14:paraId="0EB3A7AD" w14:textId="77777777" w:rsidTr="00512E49">
        <w:trPr>
          <w:jc w:val="center"/>
        </w:trPr>
        <w:tc>
          <w:tcPr>
            <w:tcW w:w="1417" w:type="dxa"/>
          </w:tcPr>
          <w:p w14:paraId="7B15C26F" w14:textId="77777777" w:rsidR="00352474" w:rsidRDefault="00352474" w:rsidP="00512E49">
            <w:pPr>
              <w:overflowPunct/>
              <w:autoSpaceDE/>
              <w:autoSpaceDN/>
              <w:adjustRightInd/>
              <w:jc w:val="both"/>
              <w:textAlignment w:val="auto"/>
              <w:rPr>
                <w:rFonts w:eastAsia="宋体"/>
                <w:lang w:val="en-US" w:eastAsia="zh-CN"/>
              </w:rPr>
            </w:pPr>
            <w:r>
              <w:rPr>
                <w:rFonts w:eastAsia="宋体" w:hint="eastAsia"/>
                <w:lang w:val="en-US" w:eastAsia="zh-CN"/>
              </w:rPr>
              <w:t>BS beam set</w:t>
            </w:r>
          </w:p>
        </w:tc>
        <w:tc>
          <w:tcPr>
            <w:tcW w:w="4678" w:type="dxa"/>
          </w:tcPr>
          <w:p w14:paraId="0CD1103E" w14:textId="77777777" w:rsidR="00352474" w:rsidRPr="00DD7D5F" w:rsidRDefault="00352474" w:rsidP="00512E49">
            <w:pPr>
              <w:rPr>
                <w:rFonts w:eastAsia="宋体"/>
              </w:rPr>
            </w:pPr>
            <w:r w:rsidRPr="00DD7D5F">
              <w:rPr>
                <w:rFonts w:eastAsia="宋体"/>
              </w:rPr>
              <w:t>For direction of analog beam steering (in LCS):</w:t>
            </w:r>
            <w:r w:rsidRPr="00DD7D5F">
              <w:rPr>
                <w:rFonts w:eastAsia="宋体"/>
              </w:rPr>
              <w:br/>
              <w:t>Azimuth angle φ</w:t>
            </w:r>
            <w:r w:rsidRPr="00DD7D5F">
              <w:rPr>
                <w:rFonts w:eastAsia="宋体"/>
                <w:vertAlign w:val="subscript"/>
              </w:rPr>
              <w:t>i</w:t>
            </w:r>
            <w:r w:rsidRPr="00DD7D5F">
              <w:rPr>
                <w:rFonts w:eastAsia="宋体"/>
              </w:rPr>
              <w:t xml:space="preserve"> = [-45, -15, 15, 45] degree</w:t>
            </w:r>
          </w:p>
          <w:p w14:paraId="4B68CE00" w14:textId="77777777" w:rsidR="00352474" w:rsidRPr="00E0038D" w:rsidRDefault="00352474" w:rsidP="00512E49">
            <w:pPr>
              <w:rPr>
                <w:rFonts w:eastAsia="宋体"/>
              </w:rPr>
            </w:pPr>
            <w:r w:rsidRPr="00DD7D5F">
              <w:rPr>
                <w:rFonts w:eastAsia="宋体"/>
              </w:rPr>
              <w:t>Zenith angle θ</w:t>
            </w:r>
            <w:r w:rsidRPr="00DD7D5F">
              <w:rPr>
                <w:rFonts w:eastAsia="宋体"/>
                <w:vertAlign w:val="subscript"/>
              </w:rPr>
              <w:t>j</w:t>
            </w:r>
            <w:r w:rsidRPr="00DD7D5F">
              <w:rPr>
                <w:rFonts w:eastAsia="宋体"/>
              </w:rPr>
              <w:t xml:space="preserve"> = [90,115] degree</w:t>
            </w:r>
          </w:p>
        </w:tc>
      </w:tr>
      <w:tr w:rsidR="00507555" w14:paraId="2FE7F025" w14:textId="77777777" w:rsidTr="00512E49">
        <w:trPr>
          <w:jc w:val="center"/>
        </w:trPr>
        <w:tc>
          <w:tcPr>
            <w:tcW w:w="1417" w:type="dxa"/>
          </w:tcPr>
          <w:p w14:paraId="474CAC13" w14:textId="4A8C95C2" w:rsidR="00507555" w:rsidRDefault="00507555" w:rsidP="00507555">
            <w:pPr>
              <w:overflowPunct/>
              <w:autoSpaceDE/>
              <w:autoSpaceDN/>
              <w:adjustRightInd/>
              <w:jc w:val="both"/>
              <w:textAlignment w:val="auto"/>
              <w:rPr>
                <w:rFonts w:eastAsia="宋体"/>
                <w:lang w:val="en-US" w:eastAsia="zh-CN"/>
              </w:rPr>
            </w:pPr>
            <w:r>
              <w:rPr>
                <w:rFonts w:eastAsiaTheme="minorEastAsia" w:hint="eastAsia"/>
                <w:lang w:eastAsia="zh-CN"/>
              </w:rPr>
              <w:t xml:space="preserve">w/wo </w:t>
            </w:r>
            <w:r>
              <w:rPr>
                <w:rFonts w:eastAsiaTheme="minorEastAsia"/>
                <w:lang w:eastAsia="zh-CN"/>
              </w:rPr>
              <w:t>one-shot estimation error</w:t>
            </w:r>
          </w:p>
        </w:tc>
        <w:tc>
          <w:tcPr>
            <w:tcW w:w="4678" w:type="dxa"/>
          </w:tcPr>
          <w:p w14:paraId="63723855" w14:textId="6F196198" w:rsidR="00507555" w:rsidRPr="00DD7D5F" w:rsidRDefault="00507555" w:rsidP="00507555">
            <w:pPr>
              <w:rPr>
                <w:rFonts w:eastAsia="宋体"/>
              </w:rPr>
            </w:pPr>
            <w:r>
              <w:rPr>
                <w:lang w:eastAsia="zh-CN"/>
              </w:rPr>
              <w:t xml:space="preserve">Without </w:t>
            </w:r>
            <w:r>
              <w:rPr>
                <w:rFonts w:eastAsiaTheme="minorEastAsia"/>
                <w:lang w:eastAsia="zh-CN"/>
              </w:rPr>
              <w:t>one-shot estimation error</w:t>
            </w:r>
          </w:p>
        </w:tc>
      </w:tr>
      <w:tr w:rsidR="00507555" w14:paraId="0C41F8AB" w14:textId="77777777" w:rsidTr="00512E49">
        <w:trPr>
          <w:jc w:val="center"/>
        </w:trPr>
        <w:tc>
          <w:tcPr>
            <w:tcW w:w="1417" w:type="dxa"/>
          </w:tcPr>
          <w:p w14:paraId="266E8BBC" w14:textId="30280950" w:rsidR="00507555" w:rsidRDefault="00507555" w:rsidP="00507555">
            <w:pPr>
              <w:overflowPunct/>
              <w:autoSpaceDE/>
              <w:autoSpaceDN/>
              <w:adjustRightInd/>
              <w:jc w:val="both"/>
              <w:textAlignment w:val="auto"/>
              <w:rPr>
                <w:rFonts w:eastAsia="宋体"/>
                <w:lang w:val="en-US" w:eastAsia="zh-CN"/>
              </w:rPr>
            </w:pPr>
            <w:r>
              <w:rPr>
                <w:rFonts w:eastAsiaTheme="minorEastAsia" w:hint="eastAsia"/>
                <w:lang w:eastAsia="zh-CN"/>
              </w:rPr>
              <w:t>Intra-cell beam switching</w:t>
            </w:r>
          </w:p>
        </w:tc>
        <w:tc>
          <w:tcPr>
            <w:tcW w:w="4678" w:type="dxa"/>
          </w:tcPr>
          <w:p w14:paraId="79F377A5" w14:textId="0AFA1C6E" w:rsidR="00507555" w:rsidRPr="00DD7D5F" w:rsidRDefault="00507555" w:rsidP="00507555">
            <w:pPr>
              <w:rPr>
                <w:rFonts w:eastAsia="宋体"/>
              </w:rPr>
            </w:pPr>
            <w:r>
              <w:rPr>
                <w:rFonts w:eastAsiaTheme="minorEastAsia" w:hint="eastAsia"/>
                <w:lang w:eastAsia="zh-CN"/>
              </w:rPr>
              <w:t xml:space="preserve">Ideal </w:t>
            </w:r>
            <w:r>
              <w:rPr>
                <w:rFonts w:eastAsiaTheme="minorEastAsia"/>
                <w:lang w:eastAsia="zh-CN"/>
              </w:rPr>
              <w:t xml:space="preserve">beam </w:t>
            </w:r>
            <w:r>
              <w:rPr>
                <w:rFonts w:eastAsiaTheme="minorEastAsia" w:hint="eastAsia"/>
                <w:lang w:eastAsia="zh-CN"/>
              </w:rPr>
              <w:t>switching</w:t>
            </w:r>
          </w:p>
        </w:tc>
      </w:tr>
    </w:tbl>
    <w:p w14:paraId="3312BFDE" w14:textId="68F694A4" w:rsidR="00882CC7" w:rsidRDefault="001C4C6F" w:rsidP="0007245F">
      <w:pPr>
        <w:overflowPunct/>
        <w:autoSpaceDE/>
        <w:autoSpaceDN/>
        <w:adjustRightInd/>
        <w:jc w:val="both"/>
        <w:textAlignment w:val="auto"/>
        <w:rPr>
          <w:rFonts w:eastAsia="宋体"/>
          <w:lang w:eastAsia="zh-CN"/>
        </w:rPr>
      </w:pPr>
      <w:r>
        <w:rPr>
          <w:rFonts w:eastAsia="宋体"/>
          <w:lang w:eastAsia="zh-CN"/>
        </w:rPr>
        <w:t>.</w:t>
      </w:r>
    </w:p>
    <w:p w14:paraId="7126E310" w14:textId="1CA2C372" w:rsidR="005157AF" w:rsidRDefault="00024B13" w:rsidP="0007245F">
      <w:pPr>
        <w:overflowPunct/>
        <w:autoSpaceDE/>
        <w:autoSpaceDN/>
        <w:adjustRightInd/>
        <w:jc w:val="both"/>
        <w:textAlignment w:val="auto"/>
        <w:rPr>
          <w:rFonts w:eastAsia="宋体"/>
          <w:lang w:eastAsia="zh-CN"/>
        </w:rPr>
      </w:pPr>
      <w:r>
        <w:rPr>
          <w:rFonts w:eastAsia="宋体"/>
          <w:lang w:eastAsia="zh-CN"/>
        </w:rPr>
        <w:t xml:space="preserve">For Figure </w:t>
      </w:r>
      <w:r w:rsidR="000E0C65">
        <w:rPr>
          <w:rFonts w:eastAsia="宋体"/>
          <w:lang w:eastAsia="zh-CN"/>
        </w:rPr>
        <w:t xml:space="preserve">5 </w:t>
      </w:r>
      <w:r>
        <w:rPr>
          <w:rFonts w:eastAsia="宋体"/>
          <w:lang w:eastAsia="zh-CN"/>
        </w:rPr>
        <w:t xml:space="preserve">below, </w:t>
      </w:r>
      <w:r w:rsidR="00CD2759">
        <w:rPr>
          <w:rFonts w:eastAsia="宋体"/>
          <w:lang w:eastAsia="zh-CN"/>
        </w:rPr>
        <w:t xml:space="preserve">as we considered 40ms DRX cycles, </w:t>
      </w:r>
      <w:r>
        <w:rPr>
          <w:rFonts w:eastAsia="宋体"/>
          <w:lang w:eastAsia="zh-CN"/>
        </w:rPr>
        <w:t xml:space="preserve">Delta SINR is </w:t>
      </w:r>
      <w:r w:rsidR="00CD2759">
        <w:rPr>
          <w:rFonts w:eastAsia="宋体"/>
          <w:lang w:eastAsia="zh-CN"/>
        </w:rPr>
        <w:t xml:space="preserve">the </w:t>
      </w:r>
      <w:r w:rsidR="00F21192">
        <w:rPr>
          <w:rFonts w:eastAsia="宋体"/>
          <w:lang w:eastAsia="zh-CN"/>
        </w:rPr>
        <w:t>estimation error of</w:t>
      </w:r>
      <w:r>
        <w:rPr>
          <w:rFonts w:eastAsia="宋体"/>
          <w:lang w:eastAsia="zh-CN"/>
        </w:rPr>
        <w:t xml:space="preserve"> </w:t>
      </w:r>
      <w:r w:rsidR="00F21192">
        <w:rPr>
          <w:rFonts w:eastAsia="宋体"/>
          <w:lang w:eastAsia="zh-CN"/>
        </w:rPr>
        <w:t>L3 SS-</w:t>
      </w:r>
      <w:r>
        <w:rPr>
          <w:rFonts w:eastAsia="宋体"/>
          <w:lang w:eastAsia="zh-CN"/>
        </w:rPr>
        <w:t xml:space="preserve">SINR </w:t>
      </w:r>
      <w:r w:rsidR="00F21192">
        <w:rPr>
          <w:rFonts w:eastAsia="宋体"/>
          <w:lang w:eastAsia="zh-CN"/>
        </w:rPr>
        <w:t>based on 10 samples in the last 15 x K DRX cycles, which is compared with</w:t>
      </w:r>
      <w:r>
        <w:rPr>
          <w:rFonts w:eastAsia="宋体"/>
          <w:lang w:eastAsia="zh-CN"/>
        </w:rPr>
        <w:t xml:space="preserve"> </w:t>
      </w:r>
      <w:r w:rsidR="00F21192">
        <w:rPr>
          <w:rFonts w:eastAsia="宋体"/>
          <w:lang w:eastAsia="zh-CN"/>
        </w:rPr>
        <w:t>ideal SINR.</w:t>
      </w:r>
      <w:r>
        <w:rPr>
          <w:rFonts w:eastAsia="宋体"/>
          <w:lang w:eastAsia="zh-CN"/>
        </w:rPr>
        <w:t xml:space="preserve"> </w:t>
      </w:r>
      <w:r w:rsidR="000937A0">
        <w:rPr>
          <w:rFonts w:eastAsia="宋体"/>
          <w:lang w:eastAsia="zh-CN"/>
        </w:rPr>
        <w:t>Note that i</w:t>
      </w:r>
      <w:r>
        <w:rPr>
          <w:rFonts w:eastAsia="宋体"/>
          <w:lang w:eastAsia="zh-CN"/>
        </w:rPr>
        <w:t>dea</w:t>
      </w:r>
      <w:r w:rsidR="00F21192">
        <w:rPr>
          <w:rFonts w:eastAsia="宋体"/>
          <w:lang w:eastAsia="zh-CN"/>
        </w:rPr>
        <w:t xml:space="preserve">l SINR estimation is considered. </w:t>
      </w:r>
    </w:p>
    <w:p w14:paraId="6A97B4CC" w14:textId="77777777" w:rsidR="005157AF" w:rsidRDefault="005157AF" w:rsidP="005157AF">
      <w:pPr>
        <w:overflowPunct/>
        <w:autoSpaceDE/>
        <w:autoSpaceDN/>
        <w:adjustRightInd/>
        <w:jc w:val="center"/>
        <w:textAlignment w:val="auto"/>
        <w:rPr>
          <w:rFonts w:eastAsia="宋体"/>
          <w:lang w:eastAsia="zh-CN"/>
        </w:rPr>
      </w:pPr>
      <w:r w:rsidRPr="00FB50C5">
        <w:rPr>
          <w:rFonts w:eastAsia="宋体"/>
          <w:lang w:eastAsia="zh-CN"/>
        </w:rPr>
        <w:t xml:space="preserve">Delta </w:t>
      </w:r>
      <w:r>
        <w:rPr>
          <w:rFonts w:eastAsia="宋体"/>
          <w:lang w:eastAsia="zh-CN"/>
        </w:rPr>
        <w:t xml:space="preserve">SINR </w:t>
      </w:r>
      <w:r w:rsidRPr="00FB50C5">
        <w:rPr>
          <w:rFonts w:eastAsia="宋体"/>
          <w:lang w:eastAsia="zh-CN"/>
        </w:rPr>
        <w:t xml:space="preserve">= (estimated </w:t>
      </w:r>
      <w:r>
        <w:rPr>
          <w:rFonts w:eastAsia="宋体"/>
          <w:lang w:eastAsia="zh-CN"/>
        </w:rPr>
        <w:t>SINR</w:t>
      </w:r>
      <w:r w:rsidRPr="00FB50C5">
        <w:rPr>
          <w:rFonts w:eastAsia="宋体"/>
          <w:lang w:eastAsia="zh-CN"/>
        </w:rPr>
        <w:t xml:space="preserve"> – ideal </w:t>
      </w:r>
      <w:r>
        <w:rPr>
          <w:rFonts w:eastAsia="宋体"/>
          <w:lang w:eastAsia="zh-CN"/>
        </w:rPr>
        <w:t>SINR</w:t>
      </w:r>
      <w:r w:rsidRPr="00FB50C5">
        <w:rPr>
          <w:rFonts w:eastAsia="宋体"/>
          <w:lang w:eastAsia="zh-CN"/>
        </w:rPr>
        <w:t xml:space="preserve">) </w:t>
      </w:r>
      <w:r w:rsidRPr="00FB50C5">
        <w:rPr>
          <w:rFonts w:eastAsia="宋体"/>
          <w:lang w:eastAsia="zh-CN"/>
        </w:rPr>
        <w:tab/>
        <w:t>[dB]</w:t>
      </w:r>
      <w:r>
        <w:rPr>
          <w:rFonts w:eastAsia="宋体"/>
          <w:lang w:eastAsia="zh-CN"/>
        </w:rPr>
        <w:t>.</w:t>
      </w:r>
    </w:p>
    <w:p w14:paraId="5BD4ACB1" w14:textId="1442D91F" w:rsidR="00024B13" w:rsidRDefault="00F21192" w:rsidP="0007245F">
      <w:pPr>
        <w:overflowPunct/>
        <w:autoSpaceDE/>
        <w:autoSpaceDN/>
        <w:adjustRightInd/>
        <w:jc w:val="both"/>
        <w:textAlignment w:val="auto"/>
        <w:rPr>
          <w:rFonts w:eastAsia="宋体"/>
          <w:lang w:eastAsia="zh-CN"/>
        </w:rPr>
      </w:pPr>
      <w:r>
        <w:rPr>
          <w:rFonts w:eastAsia="宋体"/>
          <w:lang w:eastAsia="zh-CN"/>
        </w:rPr>
        <w:t xml:space="preserve">K is the relaxation factor. </w:t>
      </w:r>
      <w:r w:rsidR="00CD2759">
        <w:rPr>
          <w:rFonts w:eastAsia="宋体"/>
          <w:lang w:eastAsia="zh-CN"/>
        </w:rPr>
        <w:t xml:space="preserve">As summarized in Table </w:t>
      </w:r>
      <w:r w:rsidR="007F0814">
        <w:rPr>
          <w:rFonts w:eastAsia="宋体"/>
          <w:lang w:eastAsia="zh-CN"/>
        </w:rPr>
        <w:t>3</w:t>
      </w:r>
      <w:r w:rsidR="00CD2759">
        <w:rPr>
          <w:rFonts w:eastAsia="宋体"/>
          <w:lang w:eastAsia="zh-CN"/>
        </w:rPr>
        <w:t xml:space="preserve">, </w:t>
      </w:r>
      <w:r w:rsidR="004F4FF4">
        <w:rPr>
          <w:rFonts w:eastAsia="宋体"/>
          <w:lang w:eastAsia="zh-CN"/>
        </w:rPr>
        <w:t>the Delta SINR span, including the increased span(</w:t>
      </w:r>
      <w:r w:rsidR="004F4FF4" w:rsidRPr="00B46D74">
        <w:rPr>
          <w:rFonts w:eastAsia="宋体"/>
          <w:b/>
          <w:lang w:eastAsia="zh-CN"/>
        </w:rPr>
        <w:t>inc. span</w:t>
      </w:r>
      <w:r w:rsidR="004F4FF4">
        <w:rPr>
          <w:rFonts w:eastAsia="宋体"/>
          <w:lang w:eastAsia="zh-CN"/>
        </w:rPr>
        <w:t>) over R15 baseline, is provided.</w:t>
      </w:r>
    </w:p>
    <w:p w14:paraId="128BEB4B" w14:textId="1AB3EAD8" w:rsidR="000646B0" w:rsidRDefault="000646B0" w:rsidP="0007245F">
      <w:pPr>
        <w:overflowPunct/>
        <w:autoSpaceDE/>
        <w:autoSpaceDN/>
        <w:adjustRightInd/>
        <w:jc w:val="both"/>
        <w:textAlignment w:val="auto"/>
        <w:rPr>
          <w:rFonts w:eastAsia="宋体"/>
          <w:b/>
          <w:lang w:eastAsia="zh-CN"/>
        </w:rPr>
      </w:pPr>
    </w:p>
    <w:p w14:paraId="602054D4" w14:textId="5E3D9251" w:rsidR="008D1F5E" w:rsidRDefault="00067742" w:rsidP="0007245F">
      <w:pPr>
        <w:overflowPunct/>
        <w:autoSpaceDE/>
        <w:autoSpaceDN/>
        <w:adjustRightInd/>
        <w:jc w:val="both"/>
        <w:textAlignment w:val="auto"/>
        <w:rPr>
          <w:rFonts w:eastAsia="宋体"/>
          <w:b/>
          <w:lang w:eastAsia="zh-CN"/>
        </w:rPr>
      </w:pPr>
      <w:r>
        <w:rPr>
          <w:noProof/>
          <w:lang w:val="en-US" w:eastAsia="zh-CN"/>
        </w:rPr>
        <w:lastRenderedPageBreak/>
        <w:drawing>
          <wp:inline distT="0" distB="0" distL="0" distR="0" wp14:anchorId="7B231EA4" wp14:editId="1AECE820">
            <wp:extent cx="6122035" cy="2724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724150"/>
                    </a:xfrm>
                    <a:prstGeom prst="rect">
                      <a:avLst/>
                    </a:prstGeom>
                  </pic:spPr>
                </pic:pic>
              </a:graphicData>
            </a:graphic>
          </wp:inline>
        </w:drawing>
      </w:r>
    </w:p>
    <w:p w14:paraId="536331EA" w14:textId="56F2689B" w:rsidR="008D1F5E" w:rsidRDefault="00067742" w:rsidP="000F2376">
      <w:pPr>
        <w:overflowPunct/>
        <w:autoSpaceDE/>
        <w:autoSpaceDN/>
        <w:adjustRightInd/>
        <w:jc w:val="center"/>
        <w:textAlignment w:val="auto"/>
        <w:rPr>
          <w:rFonts w:eastAsia="宋体"/>
          <w:lang w:eastAsia="zh-CN"/>
        </w:rPr>
      </w:pPr>
      <w:r>
        <w:rPr>
          <w:rFonts w:eastAsia="宋体" w:hint="eastAsia"/>
          <w:lang w:eastAsia="zh-CN"/>
        </w:rPr>
        <w:t xml:space="preserve">Figure </w:t>
      </w:r>
      <w:r w:rsidR="00357684">
        <w:rPr>
          <w:rFonts w:eastAsia="宋体"/>
          <w:lang w:eastAsia="zh-CN"/>
        </w:rPr>
        <w:t>5</w:t>
      </w:r>
      <w:r w:rsidR="008B48EB">
        <w:rPr>
          <w:rFonts w:eastAsia="宋体"/>
          <w:lang w:eastAsia="zh-CN"/>
        </w:rPr>
        <w:t xml:space="preserve"> </w:t>
      </w:r>
      <w:r w:rsidR="00507555">
        <w:rPr>
          <w:rFonts w:eastAsia="宋体"/>
          <w:lang w:eastAsia="zh-CN"/>
        </w:rPr>
        <w:t>CDF of Delta SINR under Umi</w:t>
      </w:r>
      <w:r w:rsidR="005F29DC">
        <w:rPr>
          <w:rFonts w:eastAsia="宋体"/>
          <w:lang w:eastAsia="zh-CN"/>
        </w:rPr>
        <w:t xml:space="preserve"> scenario with different relaxation factor K</w:t>
      </w:r>
    </w:p>
    <w:p w14:paraId="2D05DCD1" w14:textId="64A21136" w:rsidR="00067742" w:rsidRDefault="0026459B" w:rsidP="000F2376">
      <w:pPr>
        <w:overflowPunct/>
        <w:autoSpaceDE/>
        <w:autoSpaceDN/>
        <w:adjustRightInd/>
        <w:jc w:val="center"/>
        <w:textAlignment w:val="auto"/>
        <w:rPr>
          <w:rFonts w:eastAsia="宋体"/>
          <w:lang w:eastAsia="zh-CN"/>
        </w:rPr>
      </w:pPr>
      <w:r>
        <w:rPr>
          <w:rFonts w:eastAsia="宋体"/>
          <w:lang w:eastAsia="zh-CN"/>
        </w:rPr>
        <w:t xml:space="preserve">Table </w:t>
      </w:r>
      <w:r w:rsidR="007F0814">
        <w:rPr>
          <w:rFonts w:eastAsia="宋体"/>
          <w:lang w:eastAsia="zh-CN"/>
        </w:rPr>
        <w:t>3</w:t>
      </w:r>
      <w:r>
        <w:rPr>
          <w:rFonts w:eastAsia="宋体"/>
          <w:lang w:eastAsia="zh-CN"/>
        </w:rPr>
        <w:t xml:space="preserve"> Summary of Delta SINR </w:t>
      </w:r>
      <w:r w:rsidR="00CD2759">
        <w:rPr>
          <w:rFonts w:eastAsia="宋体"/>
          <w:lang w:eastAsia="zh-CN"/>
        </w:rPr>
        <w:t xml:space="preserve">spans </w:t>
      </w:r>
      <w:r>
        <w:rPr>
          <w:rFonts w:eastAsia="宋体"/>
          <w:lang w:eastAsia="zh-CN"/>
        </w:rPr>
        <w:t>under different scenario</w:t>
      </w:r>
      <w:r w:rsidR="000F2376">
        <w:rPr>
          <w:rFonts w:eastAsia="宋体"/>
          <w:lang w:eastAsia="zh-CN"/>
        </w:rPr>
        <w:t>s</w:t>
      </w:r>
    </w:p>
    <w:tbl>
      <w:tblPr>
        <w:tblStyle w:val="ae"/>
        <w:tblW w:w="0" w:type="auto"/>
        <w:jc w:val="center"/>
        <w:tblLayout w:type="fixed"/>
        <w:tblLook w:val="04A0" w:firstRow="1" w:lastRow="0" w:firstColumn="1" w:lastColumn="0" w:noHBand="0" w:noVBand="1"/>
      </w:tblPr>
      <w:tblGrid>
        <w:gridCol w:w="1039"/>
        <w:gridCol w:w="1040"/>
        <w:gridCol w:w="1040"/>
        <w:gridCol w:w="1040"/>
        <w:gridCol w:w="1040"/>
      </w:tblGrid>
      <w:tr w:rsidR="00507555" w14:paraId="2FBB0D52" w14:textId="3C55A1E0" w:rsidTr="001427F3">
        <w:trPr>
          <w:jc w:val="center"/>
        </w:trPr>
        <w:tc>
          <w:tcPr>
            <w:tcW w:w="1039" w:type="dxa"/>
            <w:shd w:val="clear" w:color="auto" w:fill="E7E6E6" w:themeFill="background2"/>
          </w:tcPr>
          <w:p w14:paraId="6316B144" w14:textId="77777777" w:rsidR="00507555" w:rsidRDefault="00507555" w:rsidP="00507555">
            <w:pPr>
              <w:overflowPunct/>
              <w:autoSpaceDE/>
              <w:autoSpaceDN/>
              <w:adjustRightInd/>
              <w:jc w:val="both"/>
              <w:textAlignment w:val="auto"/>
              <w:rPr>
                <w:rFonts w:eastAsia="宋体"/>
                <w:lang w:eastAsia="zh-CN"/>
              </w:rPr>
            </w:pPr>
          </w:p>
        </w:tc>
        <w:tc>
          <w:tcPr>
            <w:tcW w:w="2080" w:type="dxa"/>
            <w:gridSpan w:val="2"/>
            <w:shd w:val="clear" w:color="auto" w:fill="E7E6E6" w:themeFill="background2"/>
          </w:tcPr>
          <w:p w14:paraId="70CC9472" w14:textId="512CC009" w:rsidR="00507555" w:rsidRDefault="00507555" w:rsidP="00507555">
            <w:pPr>
              <w:overflowPunct/>
              <w:autoSpaceDE/>
              <w:autoSpaceDN/>
              <w:adjustRightInd/>
              <w:jc w:val="both"/>
              <w:textAlignment w:val="auto"/>
              <w:rPr>
                <w:rFonts w:eastAsia="宋体"/>
                <w:lang w:eastAsia="zh-CN"/>
              </w:rPr>
            </w:pPr>
            <w:r>
              <w:rPr>
                <w:rFonts w:eastAsia="宋体"/>
                <w:lang w:eastAsia="zh-CN"/>
              </w:rPr>
              <w:t>9</w:t>
            </w:r>
            <w:r>
              <w:rPr>
                <w:rFonts w:eastAsia="宋体" w:hint="eastAsia"/>
                <w:lang w:eastAsia="zh-CN"/>
              </w:rPr>
              <w:t>5%-</w:t>
            </w:r>
            <w:r>
              <w:rPr>
                <w:rFonts w:eastAsia="宋体"/>
                <w:lang w:eastAsia="zh-CN"/>
              </w:rPr>
              <w:t>5% Delta SINR span [dB]</w:t>
            </w:r>
          </w:p>
        </w:tc>
        <w:tc>
          <w:tcPr>
            <w:tcW w:w="2080" w:type="dxa"/>
            <w:gridSpan w:val="2"/>
            <w:shd w:val="clear" w:color="auto" w:fill="E7E6E6" w:themeFill="background2"/>
          </w:tcPr>
          <w:p w14:paraId="12881334" w14:textId="3D2E8783" w:rsidR="00507555" w:rsidRDefault="00507555" w:rsidP="00507555">
            <w:pPr>
              <w:overflowPunct/>
              <w:autoSpaceDE/>
              <w:autoSpaceDN/>
              <w:adjustRightInd/>
              <w:jc w:val="both"/>
              <w:textAlignment w:val="auto"/>
              <w:rPr>
                <w:rFonts w:eastAsia="宋体"/>
                <w:lang w:eastAsia="zh-CN"/>
              </w:rPr>
            </w:pPr>
            <w:r>
              <w:rPr>
                <w:rFonts w:eastAsia="宋体"/>
                <w:lang w:eastAsia="zh-CN"/>
              </w:rPr>
              <w:t>99</w:t>
            </w:r>
            <w:r>
              <w:rPr>
                <w:rFonts w:eastAsia="宋体" w:hint="eastAsia"/>
                <w:lang w:eastAsia="zh-CN"/>
              </w:rPr>
              <w:t>%-1</w:t>
            </w:r>
            <w:r>
              <w:rPr>
                <w:rFonts w:eastAsia="宋体"/>
                <w:lang w:eastAsia="zh-CN"/>
              </w:rPr>
              <w:t>% Delta SINR span [dB]</w:t>
            </w:r>
          </w:p>
        </w:tc>
      </w:tr>
      <w:tr w:rsidR="00507555" w14:paraId="0B65BC4F" w14:textId="77777777" w:rsidTr="00507555">
        <w:trPr>
          <w:jc w:val="center"/>
        </w:trPr>
        <w:tc>
          <w:tcPr>
            <w:tcW w:w="1039" w:type="dxa"/>
            <w:shd w:val="clear" w:color="auto" w:fill="E7E6E6" w:themeFill="background2"/>
          </w:tcPr>
          <w:p w14:paraId="7DF53329" w14:textId="63EB9DB8" w:rsidR="00507555" w:rsidRDefault="00507555" w:rsidP="00507555">
            <w:pPr>
              <w:overflowPunct/>
              <w:autoSpaceDE/>
              <w:autoSpaceDN/>
              <w:adjustRightInd/>
              <w:jc w:val="both"/>
              <w:textAlignment w:val="auto"/>
              <w:rPr>
                <w:rFonts w:eastAsia="宋体"/>
                <w:lang w:eastAsia="zh-CN"/>
              </w:rPr>
            </w:pPr>
            <w:r>
              <w:rPr>
                <w:rFonts w:eastAsia="宋体" w:hint="eastAsia"/>
                <w:lang w:eastAsia="zh-CN"/>
              </w:rPr>
              <w:t>Sc</w:t>
            </w:r>
            <w:r>
              <w:rPr>
                <w:rFonts w:eastAsia="宋体"/>
                <w:lang w:eastAsia="zh-CN"/>
              </w:rPr>
              <w:t>enario</w:t>
            </w:r>
          </w:p>
        </w:tc>
        <w:tc>
          <w:tcPr>
            <w:tcW w:w="1040" w:type="dxa"/>
            <w:shd w:val="clear" w:color="auto" w:fill="E7E6E6" w:themeFill="background2"/>
          </w:tcPr>
          <w:p w14:paraId="0D7CB947" w14:textId="55A927E4" w:rsidR="00507555" w:rsidRDefault="00507555" w:rsidP="00507555">
            <w:pPr>
              <w:overflowPunct/>
              <w:autoSpaceDE/>
              <w:autoSpaceDN/>
              <w:adjustRightInd/>
              <w:jc w:val="both"/>
              <w:textAlignment w:val="auto"/>
              <w:rPr>
                <w:rFonts w:eastAsia="宋体"/>
                <w:lang w:eastAsia="zh-CN"/>
              </w:rPr>
            </w:pPr>
            <w:r>
              <w:rPr>
                <w:rFonts w:eastAsia="宋体"/>
                <w:lang w:eastAsia="zh-CN"/>
              </w:rPr>
              <w:t>3km/h</w:t>
            </w:r>
          </w:p>
        </w:tc>
        <w:tc>
          <w:tcPr>
            <w:tcW w:w="1040" w:type="dxa"/>
            <w:shd w:val="clear" w:color="auto" w:fill="E7E6E6" w:themeFill="background2"/>
          </w:tcPr>
          <w:p w14:paraId="04DC8514" w14:textId="135842E2" w:rsidR="00507555" w:rsidRDefault="00507555" w:rsidP="00507555">
            <w:pPr>
              <w:overflowPunct/>
              <w:autoSpaceDE/>
              <w:autoSpaceDN/>
              <w:adjustRightInd/>
              <w:jc w:val="both"/>
              <w:textAlignment w:val="auto"/>
              <w:rPr>
                <w:rFonts w:eastAsia="宋体"/>
                <w:lang w:eastAsia="zh-CN"/>
              </w:rPr>
            </w:pPr>
            <w:r>
              <w:rPr>
                <w:rFonts w:eastAsia="宋体"/>
                <w:lang w:eastAsia="zh-CN"/>
              </w:rPr>
              <w:t>30km/h</w:t>
            </w:r>
          </w:p>
        </w:tc>
        <w:tc>
          <w:tcPr>
            <w:tcW w:w="1040" w:type="dxa"/>
            <w:shd w:val="clear" w:color="auto" w:fill="E7E6E6" w:themeFill="background2"/>
          </w:tcPr>
          <w:p w14:paraId="5852CD7B" w14:textId="27BEFD37" w:rsidR="00507555" w:rsidRDefault="00507555" w:rsidP="00507555">
            <w:pPr>
              <w:overflowPunct/>
              <w:autoSpaceDE/>
              <w:autoSpaceDN/>
              <w:adjustRightInd/>
              <w:jc w:val="both"/>
              <w:textAlignment w:val="auto"/>
              <w:rPr>
                <w:rFonts w:eastAsia="宋体"/>
                <w:lang w:eastAsia="zh-CN"/>
              </w:rPr>
            </w:pPr>
            <w:r>
              <w:rPr>
                <w:rFonts w:eastAsia="宋体"/>
                <w:lang w:eastAsia="zh-CN"/>
              </w:rPr>
              <w:t>3km/h</w:t>
            </w:r>
          </w:p>
        </w:tc>
        <w:tc>
          <w:tcPr>
            <w:tcW w:w="1040" w:type="dxa"/>
            <w:shd w:val="clear" w:color="auto" w:fill="E7E6E6" w:themeFill="background2"/>
          </w:tcPr>
          <w:p w14:paraId="7BA1D29A" w14:textId="7BD3BFBC" w:rsidR="00507555" w:rsidRDefault="00507555" w:rsidP="00507555">
            <w:pPr>
              <w:overflowPunct/>
              <w:autoSpaceDE/>
              <w:autoSpaceDN/>
              <w:adjustRightInd/>
              <w:jc w:val="both"/>
              <w:textAlignment w:val="auto"/>
              <w:rPr>
                <w:rFonts w:eastAsia="宋体"/>
                <w:lang w:eastAsia="zh-CN"/>
              </w:rPr>
            </w:pPr>
            <w:r>
              <w:rPr>
                <w:rFonts w:eastAsia="宋体"/>
                <w:lang w:eastAsia="zh-CN"/>
              </w:rPr>
              <w:t>30km/h</w:t>
            </w:r>
          </w:p>
        </w:tc>
      </w:tr>
      <w:tr w:rsidR="00507555" w14:paraId="7FB8A355" w14:textId="2B5E017D" w:rsidTr="00507555">
        <w:trPr>
          <w:jc w:val="center"/>
        </w:trPr>
        <w:tc>
          <w:tcPr>
            <w:tcW w:w="1039" w:type="dxa"/>
          </w:tcPr>
          <w:p w14:paraId="35FAD895" w14:textId="3A38B880" w:rsidR="00507555" w:rsidRDefault="00507555" w:rsidP="00507555">
            <w:pPr>
              <w:overflowPunct/>
              <w:autoSpaceDE/>
              <w:autoSpaceDN/>
              <w:adjustRightInd/>
              <w:jc w:val="both"/>
              <w:textAlignment w:val="auto"/>
              <w:rPr>
                <w:rFonts w:eastAsia="宋体"/>
                <w:lang w:eastAsia="zh-CN"/>
              </w:rPr>
            </w:pPr>
            <w:r>
              <w:rPr>
                <w:rFonts w:eastAsia="宋体"/>
                <w:lang w:eastAsia="zh-CN"/>
              </w:rPr>
              <w:t xml:space="preserve">K=1 </w:t>
            </w:r>
          </w:p>
        </w:tc>
        <w:tc>
          <w:tcPr>
            <w:tcW w:w="1040" w:type="dxa"/>
          </w:tcPr>
          <w:p w14:paraId="130B67E0" w14:textId="408AD61B" w:rsidR="00507555" w:rsidRDefault="00507555" w:rsidP="00507555">
            <w:pPr>
              <w:overflowPunct/>
              <w:autoSpaceDE/>
              <w:autoSpaceDN/>
              <w:adjustRightInd/>
              <w:jc w:val="both"/>
              <w:textAlignment w:val="auto"/>
              <w:rPr>
                <w:rFonts w:eastAsia="宋体"/>
                <w:lang w:eastAsia="zh-CN"/>
              </w:rPr>
            </w:pPr>
            <w:r>
              <w:rPr>
                <w:rFonts w:eastAsia="宋体"/>
                <w:lang w:eastAsia="zh-CN"/>
              </w:rPr>
              <w:t>1.8</w:t>
            </w:r>
          </w:p>
        </w:tc>
        <w:tc>
          <w:tcPr>
            <w:tcW w:w="1040" w:type="dxa"/>
          </w:tcPr>
          <w:p w14:paraId="379CA729" w14:textId="67B516FE" w:rsidR="00507555" w:rsidRDefault="00507555" w:rsidP="00507555">
            <w:pPr>
              <w:overflowPunct/>
              <w:autoSpaceDE/>
              <w:autoSpaceDN/>
              <w:adjustRightInd/>
              <w:jc w:val="both"/>
              <w:textAlignment w:val="auto"/>
              <w:rPr>
                <w:rFonts w:eastAsia="宋体"/>
                <w:lang w:eastAsia="zh-CN"/>
              </w:rPr>
            </w:pPr>
            <w:r>
              <w:rPr>
                <w:rFonts w:eastAsia="宋体"/>
                <w:lang w:eastAsia="zh-CN"/>
              </w:rPr>
              <w:t>12.7</w:t>
            </w:r>
          </w:p>
        </w:tc>
        <w:tc>
          <w:tcPr>
            <w:tcW w:w="1040" w:type="dxa"/>
          </w:tcPr>
          <w:p w14:paraId="506BD301" w14:textId="15937336" w:rsidR="00507555" w:rsidRDefault="00507555" w:rsidP="00507555">
            <w:pPr>
              <w:overflowPunct/>
              <w:autoSpaceDE/>
              <w:autoSpaceDN/>
              <w:adjustRightInd/>
              <w:jc w:val="both"/>
              <w:textAlignment w:val="auto"/>
              <w:rPr>
                <w:rFonts w:eastAsia="宋体"/>
                <w:lang w:eastAsia="zh-CN"/>
              </w:rPr>
            </w:pPr>
            <w:r>
              <w:rPr>
                <w:rFonts w:eastAsia="宋体"/>
                <w:lang w:eastAsia="zh-CN"/>
              </w:rPr>
              <w:t>9.6</w:t>
            </w:r>
          </w:p>
        </w:tc>
        <w:tc>
          <w:tcPr>
            <w:tcW w:w="1040" w:type="dxa"/>
          </w:tcPr>
          <w:p w14:paraId="538AA8DA" w14:textId="7F8A5941" w:rsidR="00507555" w:rsidRDefault="00507555" w:rsidP="00507555">
            <w:pPr>
              <w:overflowPunct/>
              <w:autoSpaceDE/>
              <w:autoSpaceDN/>
              <w:adjustRightInd/>
              <w:jc w:val="both"/>
              <w:textAlignment w:val="auto"/>
              <w:rPr>
                <w:rFonts w:eastAsia="宋体"/>
                <w:lang w:eastAsia="zh-CN"/>
              </w:rPr>
            </w:pPr>
            <w:r>
              <w:rPr>
                <w:rFonts w:eastAsia="宋体"/>
                <w:lang w:eastAsia="zh-CN"/>
              </w:rPr>
              <w:t>22.8</w:t>
            </w:r>
          </w:p>
        </w:tc>
      </w:tr>
      <w:tr w:rsidR="00507555" w14:paraId="74B461F2" w14:textId="08FC524D" w:rsidTr="00507555">
        <w:trPr>
          <w:jc w:val="center"/>
        </w:trPr>
        <w:tc>
          <w:tcPr>
            <w:tcW w:w="1039" w:type="dxa"/>
          </w:tcPr>
          <w:p w14:paraId="6824433C" w14:textId="77777777" w:rsidR="00507555" w:rsidRDefault="00507555" w:rsidP="00507555">
            <w:pPr>
              <w:overflowPunct/>
              <w:autoSpaceDE/>
              <w:autoSpaceDN/>
              <w:adjustRightInd/>
              <w:jc w:val="both"/>
              <w:textAlignment w:val="auto"/>
              <w:rPr>
                <w:rFonts w:eastAsia="宋体"/>
                <w:lang w:eastAsia="zh-CN"/>
              </w:rPr>
            </w:pPr>
            <w:r>
              <w:rPr>
                <w:rFonts w:eastAsia="宋体" w:hint="eastAsia"/>
                <w:lang w:eastAsia="zh-CN"/>
              </w:rPr>
              <w:t>K=2</w:t>
            </w:r>
            <w:r>
              <w:rPr>
                <w:rFonts w:eastAsia="宋体"/>
                <w:lang w:eastAsia="zh-CN"/>
              </w:rPr>
              <w:t xml:space="preserve"> </w:t>
            </w:r>
          </w:p>
          <w:p w14:paraId="695EFEDE" w14:textId="63812BB4" w:rsidR="00507555" w:rsidRDefault="00507555" w:rsidP="00507555">
            <w:pPr>
              <w:overflowPunct/>
              <w:autoSpaceDE/>
              <w:autoSpaceDN/>
              <w:adjustRightInd/>
              <w:jc w:val="both"/>
              <w:textAlignment w:val="auto"/>
              <w:rPr>
                <w:rFonts w:eastAsia="宋体"/>
                <w:lang w:eastAsia="zh-CN"/>
              </w:rPr>
            </w:pPr>
            <w:r w:rsidRPr="00401512">
              <w:rPr>
                <w:rFonts w:eastAsia="宋体"/>
                <w:sz w:val="18"/>
                <w:lang w:eastAsia="zh-CN"/>
              </w:rPr>
              <w:t>(inc. span)</w:t>
            </w:r>
          </w:p>
        </w:tc>
        <w:tc>
          <w:tcPr>
            <w:tcW w:w="1040" w:type="dxa"/>
          </w:tcPr>
          <w:p w14:paraId="73DE27D3" w14:textId="77777777" w:rsidR="00507555" w:rsidRDefault="00507555" w:rsidP="00507555">
            <w:pPr>
              <w:overflowPunct/>
              <w:autoSpaceDE/>
              <w:autoSpaceDN/>
              <w:adjustRightInd/>
              <w:jc w:val="both"/>
              <w:textAlignment w:val="auto"/>
              <w:rPr>
                <w:rFonts w:eastAsia="宋体"/>
                <w:lang w:eastAsia="zh-CN"/>
              </w:rPr>
            </w:pPr>
            <w:r>
              <w:rPr>
                <w:rFonts w:eastAsia="宋体"/>
                <w:lang w:eastAsia="zh-CN"/>
              </w:rPr>
              <w:t>3.8</w:t>
            </w:r>
          </w:p>
          <w:p w14:paraId="063AEF41" w14:textId="2CAAB3D4" w:rsidR="00507555" w:rsidRDefault="00507555" w:rsidP="00507555">
            <w:pPr>
              <w:overflowPunct/>
              <w:autoSpaceDE/>
              <w:autoSpaceDN/>
              <w:adjustRightInd/>
              <w:jc w:val="both"/>
              <w:textAlignment w:val="auto"/>
              <w:rPr>
                <w:rFonts w:eastAsia="宋体"/>
                <w:lang w:eastAsia="zh-CN"/>
              </w:rPr>
            </w:pPr>
            <w:r>
              <w:rPr>
                <w:rFonts w:eastAsia="宋体"/>
                <w:lang w:eastAsia="zh-CN"/>
              </w:rPr>
              <w:t>(+2)</w:t>
            </w:r>
          </w:p>
        </w:tc>
        <w:tc>
          <w:tcPr>
            <w:tcW w:w="1040" w:type="dxa"/>
          </w:tcPr>
          <w:p w14:paraId="52BFA9C6" w14:textId="77777777" w:rsidR="00507555" w:rsidRDefault="00507555" w:rsidP="00507555">
            <w:pPr>
              <w:overflowPunct/>
              <w:autoSpaceDE/>
              <w:autoSpaceDN/>
              <w:adjustRightInd/>
              <w:jc w:val="both"/>
              <w:textAlignment w:val="auto"/>
              <w:rPr>
                <w:rFonts w:eastAsia="宋体"/>
                <w:lang w:eastAsia="zh-CN"/>
              </w:rPr>
            </w:pPr>
            <w:r>
              <w:rPr>
                <w:rFonts w:eastAsia="宋体"/>
                <w:lang w:eastAsia="zh-CN"/>
              </w:rPr>
              <w:t>15.5</w:t>
            </w:r>
          </w:p>
          <w:p w14:paraId="1DF93BED" w14:textId="1DE103DF" w:rsidR="00507555" w:rsidRDefault="00507555" w:rsidP="00507555">
            <w:pPr>
              <w:overflowPunct/>
              <w:autoSpaceDE/>
              <w:autoSpaceDN/>
              <w:adjustRightInd/>
              <w:jc w:val="both"/>
              <w:textAlignment w:val="auto"/>
              <w:rPr>
                <w:rFonts w:eastAsia="宋体"/>
                <w:lang w:eastAsia="zh-CN"/>
              </w:rPr>
            </w:pPr>
            <w:r>
              <w:rPr>
                <w:rFonts w:eastAsia="宋体"/>
                <w:lang w:eastAsia="zh-CN"/>
              </w:rPr>
              <w:t>(+2.8)</w:t>
            </w:r>
          </w:p>
        </w:tc>
        <w:tc>
          <w:tcPr>
            <w:tcW w:w="1040" w:type="dxa"/>
          </w:tcPr>
          <w:p w14:paraId="300900B9" w14:textId="77777777" w:rsidR="00507555" w:rsidRDefault="00507555" w:rsidP="00507555">
            <w:pPr>
              <w:overflowPunct/>
              <w:autoSpaceDE/>
              <w:autoSpaceDN/>
              <w:adjustRightInd/>
              <w:jc w:val="both"/>
              <w:textAlignment w:val="auto"/>
              <w:rPr>
                <w:rFonts w:eastAsia="宋体"/>
                <w:lang w:eastAsia="zh-CN"/>
              </w:rPr>
            </w:pPr>
            <w:r>
              <w:rPr>
                <w:rFonts w:eastAsia="宋体"/>
                <w:lang w:eastAsia="zh-CN"/>
              </w:rPr>
              <w:t>13.3</w:t>
            </w:r>
          </w:p>
          <w:p w14:paraId="52EE0413" w14:textId="646D8F86" w:rsidR="00507555" w:rsidRDefault="00507555" w:rsidP="00507555">
            <w:pPr>
              <w:overflowPunct/>
              <w:autoSpaceDE/>
              <w:autoSpaceDN/>
              <w:adjustRightInd/>
              <w:jc w:val="both"/>
              <w:textAlignment w:val="auto"/>
              <w:rPr>
                <w:rFonts w:eastAsia="宋体"/>
                <w:lang w:eastAsia="zh-CN"/>
              </w:rPr>
            </w:pPr>
            <w:r>
              <w:rPr>
                <w:rFonts w:eastAsia="宋体"/>
                <w:lang w:eastAsia="zh-CN"/>
              </w:rPr>
              <w:t>(+3.7)</w:t>
            </w:r>
          </w:p>
        </w:tc>
        <w:tc>
          <w:tcPr>
            <w:tcW w:w="1040" w:type="dxa"/>
          </w:tcPr>
          <w:p w14:paraId="022B9E84" w14:textId="77777777" w:rsidR="00507555" w:rsidRDefault="00507555" w:rsidP="00507555">
            <w:pPr>
              <w:overflowPunct/>
              <w:autoSpaceDE/>
              <w:autoSpaceDN/>
              <w:adjustRightInd/>
              <w:jc w:val="both"/>
              <w:textAlignment w:val="auto"/>
              <w:rPr>
                <w:rFonts w:eastAsia="宋体"/>
                <w:lang w:eastAsia="zh-CN"/>
              </w:rPr>
            </w:pPr>
            <w:r>
              <w:rPr>
                <w:rFonts w:eastAsia="宋体"/>
                <w:lang w:eastAsia="zh-CN"/>
              </w:rPr>
              <w:t>24.3</w:t>
            </w:r>
          </w:p>
          <w:p w14:paraId="101F3E46" w14:textId="5E6CDD28" w:rsidR="00507555" w:rsidRDefault="00507555" w:rsidP="00507555">
            <w:pPr>
              <w:overflowPunct/>
              <w:autoSpaceDE/>
              <w:autoSpaceDN/>
              <w:adjustRightInd/>
              <w:jc w:val="both"/>
              <w:textAlignment w:val="auto"/>
              <w:rPr>
                <w:rFonts w:eastAsia="宋体"/>
                <w:lang w:eastAsia="zh-CN"/>
              </w:rPr>
            </w:pPr>
            <w:r>
              <w:rPr>
                <w:rFonts w:eastAsia="宋体"/>
                <w:lang w:eastAsia="zh-CN"/>
              </w:rPr>
              <w:t>(+1.5)</w:t>
            </w:r>
          </w:p>
        </w:tc>
      </w:tr>
      <w:tr w:rsidR="00507555" w14:paraId="1D2C4BDD" w14:textId="5E041FB8" w:rsidTr="00507555">
        <w:trPr>
          <w:jc w:val="center"/>
        </w:trPr>
        <w:tc>
          <w:tcPr>
            <w:tcW w:w="1039" w:type="dxa"/>
          </w:tcPr>
          <w:p w14:paraId="6D767E71" w14:textId="77777777" w:rsidR="00507555" w:rsidRDefault="00507555" w:rsidP="00507555">
            <w:pPr>
              <w:overflowPunct/>
              <w:autoSpaceDE/>
              <w:autoSpaceDN/>
              <w:adjustRightInd/>
              <w:jc w:val="both"/>
              <w:textAlignment w:val="auto"/>
              <w:rPr>
                <w:rFonts w:eastAsia="宋体"/>
                <w:lang w:eastAsia="zh-CN"/>
              </w:rPr>
            </w:pPr>
            <w:r>
              <w:rPr>
                <w:rFonts w:eastAsia="宋体"/>
                <w:lang w:eastAsia="zh-CN"/>
              </w:rPr>
              <w:t xml:space="preserve">K=4 </w:t>
            </w:r>
          </w:p>
          <w:p w14:paraId="38D372B1" w14:textId="75DD9E06" w:rsidR="00507555" w:rsidRDefault="00507555" w:rsidP="00507555">
            <w:pPr>
              <w:overflowPunct/>
              <w:autoSpaceDE/>
              <w:autoSpaceDN/>
              <w:adjustRightInd/>
              <w:jc w:val="both"/>
              <w:textAlignment w:val="auto"/>
              <w:rPr>
                <w:rFonts w:eastAsia="宋体"/>
                <w:lang w:eastAsia="zh-CN"/>
              </w:rPr>
            </w:pPr>
            <w:r w:rsidRPr="00401512">
              <w:rPr>
                <w:rFonts w:eastAsia="宋体"/>
                <w:sz w:val="18"/>
                <w:lang w:eastAsia="zh-CN"/>
              </w:rPr>
              <w:t>(inc. span)</w:t>
            </w:r>
          </w:p>
        </w:tc>
        <w:tc>
          <w:tcPr>
            <w:tcW w:w="1040" w:type="dxa"/>
          </w:tcPr>
          <w:p w14:paraId="2BC18E54" w14:textId="77777777" w:rsidR="00507555" w:rsidRDefault="00507555" w:rsidP="00507555">
            <w:pPr>
              <w:overflowPunct/>
              <w:autoSpaceDE/>
              <w:autoSpaceDN/>
              <w:adjustRightInd/>
              <w:jc w:val="both"/>
              <w:textAlignment w:val="auto"/>
              <w:rPr>
                <w:rFonts w:eastAsia="宋体"/>
                <w:lang w:eastAsia="zh-CN"/>
              </w:rPr>
            </w:pPr>
            <w:r>
              <w:rPr>
                <w:rFonts w:eastAsia="宋体"/>
                <w:lang w:eastAsia="zh-CN"/>
              </w:rPr>
              <w:t>6.8</w:t>
            </w:r>
          </w:p>
          <w:p w14:paraId="3880F8E0" w14:textId="3B7DFCD7" w:rsidR="00507555" w:rsidRDefault="00507555" w:rsidP="00507555">
            <w:pPr>
              <w:overflowPunct/>
              <w:autoSpaceDE/>
              <w:autoSpaceDN/>
              <w:adjustRightInd/>
              <w:jc w:val="both"/>
              <w:textAlignment w:val="auto"/>
              <w:rPr>
                <w:rFonts w:eastAsia="宋体"/>
                <w:lang w:eastAsia="zh-CN"/>
              </w:rPr>
            </w:pPr>
            <w:r>
              <w:rPr>
                <w:rFonts w:eastAsia="宋体"/>
                <w:lang w:eastAsia="zh-CN"/>
              </w:rPr>
              <w:t>(+5)</w:t>
            </w:r>
          </w:p>
        </w:tc>
        <w:tc>
          <w:tcPr>
            <w:tcW w:w="1040" w:type="dxa"/>
          </w:tcPr>
          <w:p w14:paraId="5C5E4DEA" w14:textId="77777777" w:rsidR="00507555" w:rsidRDefault="00507555" w:rsidP="00507555">
            <w:pPr>
              <w:overflowPunct/>
              <w:autoSpaceDE/>
              <w:autoSpaceDN/>
              <w:adjustRightInd/>
              <w:jc w:val="both"/>
              <w:textAlignment w:val="auto"/>
              <w:rPr>
                <w:rFonts w:eastAsia="宋体"/>
                <w:lang w:eastAsia="zh-CN"/>
              </w:rPr>
            </w:pPr>
            <w:r>
              <w:rPr>
                <w:rFonts w:eastAsia="宋体"/>
                <w:lang w:eastAsia="zh-CN"/>
              </w:rPr>
              <w:t>17.8</w:t>
            </w:r>
          </w:p>
          <w:p w14:paraId="46D88636" w14:textId="28DFE3EC" w:rsidR="00507555" w:rsidRDefault="00507555" w:rsidP="00507555">
            <w:pPr>
              <w:overflowPunct/>
              <w:autoSpaceDE/>
              <w:autoSpaceDN/>
              <w:adjustRightInd/>
              <w:jc w:val="both"/>
              <w:textAlignment w:val="auto"/>
              <w:rPr>
                <w:rFonts w:eastAsia="宋体"/>
                <w:lang w:eastAsia="zh-CN"/>
              </w:rPr>
            </w:pPr>
            <w:r>
              <w:rPr>
                <w:rFonts w:eastAsia="宋体"/>
                <w:lang w:eastAsia="zh-CN"/>
              </w:rPr>
              <w:t>(+5.1)</w:t>
            </w:r>
          </w:p>
        </w:tc>
        <w:tc>
          <w:tcPr>
            <w:tcW w:w="1040" w:type="dxa"/>
          </w:tcPr>
          <w:p w14:paraId="5A27EB1C" w14:textId="77777777" w:rsidR="00507555" w:rsidRDefault="00507555" w:rsidP="00507555">
            <w:pPr>
              <w:overflowPunct/>
              <w:autoSpaceDE/>
              <w:autoSpaceDN/>
              <w:adjustRightInd/>
              <w:jc w:val="both"/>
              <w:textAlignment w:val="auto"/>
              <w:rPr>
                <w:rFonts w:eastAsia="宋体"/>
                <w:lang w:eastAsia="zh-CN"/>
              </w:rPr>
            </w:pPr>
            <w:r>
              <w:rPr>
                <w:rFonts w:eastAsia="宋体"/>
                <w:lang w:eastAsia="zh-CN"/>
              </w:rPr>
              <w:t>16.6</w:t>
            </w:r>
          </w:p>
          <w:p w14:paraId="5F41CCFA" w14:textId="48736C6F" w:rsidR="00507555" w:rsidRDefault="00507555" w:rsidP="00507555">
            <w:pPr>
              <w:overflowPunct/>
              <w:autoSpaceDE/>
              <w:autoSpaceDN/>
              <w:adjustRightInd/>
              <w:jc w:val="both"/>
              <w:textAlignment w:val="auto"/>
              <w:rPr>
                <w:rFonts w:eastAsia="宋体"/>
                <w:lang w:eastAsia="zh-CN"/>
              </w:rPr>
            </w:pPr>
            <w:r>
              <w:rPr>
                <w:rFonts w:eastAsia="宋体"/>
                <w:lang w:eastAsia="zh-CN"/>
              </w:rPr>
              <w:t>(+7.0)</w:t>
            </w:r>
          </w:p>
        </w:tc>
        <w:tc>
          <w:tcPr>
            <w:tcW w:w="1040" w:type="dxa"/>
          </w:tcPr>
          <w:p w14:paraId="116D3203" w14:textId="77777777" w:rsidR="00507555" w:rsidRDefault="00507555" w:rsidP="00507555">
            <w:pPr>
              <w:overflowPunct/>
              <w:autoSpaceDE/>
              <w:autoSpaceDN/>
              <w:adjustRightInd/>
              <w:jc w:val="both"/>
              <w:textAlignment w:val="auto"/>
              <w:rPr>
                <w:rFonts w:eastAsia="宋体"/>
                <w:lang w:eastAsia="zh-CN"/>
              </w:rPr>
            </w:pPr>
            <w:r>
              <w:rPr>
                <w:rFonts w:eastAsia="宋体"/>
                <w:lang w:eastAsia="zh-CN"/>
              </w:rPr>
              <w:t>27.1</w:t>
            </w:r>
          </w:p>
          <w:p w14:paraId="7A618BAD" w14:textId="2524457A" w:rsidR="00507555" w:rsidRDefault="00507555" w:rsidP="00507555">
            <w:pPr>
              <w:overflowPunct/>
              <w:autoSpaceDE/>
              <w:autoSpaceDN/>
              <w:adjustRightInd/>
              <w:jc w:val="both"/>
              <w:textAlignment w:val="auto"/>
              <w:rPr>
                <w:rFonts w:eastAsia="宋体"/>
                <w:lang w:eastAsia="zh-CN"/>
              </w:rPr>
            </w:pPr>
            <w:r>
              <w:rPr>
                <w:rFonts w:eastAsia="宋体"/>
                <w:lang w:eastAsia="zh-CN"/>
              </w:rPr>
              <w:t>(+4.3)</w:t>
            </w:r>
          </w:p>
        </w:tc>
      </w:tr>
      <w:tr w:rsidR="00507555" w14:paraId="4E4670EB" w14:textId="0E81E14E" w:rsidTr="00507555">
        <w:trPr>
          <w:jc w:val="center"/>
        </w:trPr>
        <w:tc>
          <w:tcPr>
            <w:tcW w:w="1039" w:type="dxa"/>
          </w:tcPr>
          <w:p w14:paraId="52043873" w14:textId="77777777" w:rsidR="00507555" w:rsidRDefault="00507555" w:rsidP="00507555">
            <w:pPr>
              <w:overflowPunct/>
              <w:autoSpaceDE/>
              <w:autoSpaceDN/>
              <w:adjustRightInd/>
              <w:jc w:val="both"/>
              <w:textAlignment w:val="auto"/>
              <w:rPr>
                <w:rFonts w:eastAsia="宋体"/>
                <w:lang w:eastAsia="zh-CN"/>
              </w:rPr>
            </w:pPr>
            <w:r>
              <w:rPr>
                <w:rFonts w:eastAsia="宋体" w:hint="eastAsia"/>
                <w:lang w:eastAsia="zh-CN"/>
              </w:rPr>
              <w:t>K=</w:t>
            </w:r>
            <w:r>
              <w:rPr>
                <w:rFonts w:eastAsia="宋体"/>
                <w:lang w:eastAsia="zh-CN"/>
              </w:rPr>
              <w:t xml:space="preserve">8 </w:t>
            </w:r>
          </w:p>
          <w:p w14:paraId="6EB73B64" w14:textId="06F67FC1" w:rsidR="00507555" w:rsidRDefault="00507555" w:rsidP="00507555">
            <w:pPr>
              <w:overflowPunct/>
              <w:autoSpaceDE/>
              <w:autoSpaceDN/>
              <w:adjustRightInd/>
              <w:jc w:val="both"/>
              <w:textAlignment w:val="auto"/>
              <w:rPr>
                <w:rFonts w:eastAsia="宋体"/>
                <w:lang w:eastAsia="zh-CN"/>
              </w:rPr>
            </w:pPr>
            <w:r w:rsidRPr="00401512">
              <w:rPr>
                <w:rFonts w:eastAsia="宋体"/>
                <w:sz w:val="18"/>
                <w:lang w:eastAsia="zh-CN"/>
              </w:rPr>
              <w:t>(inc. span)</w:t>
            </w:r>
          </w:p>
        </w:tc>
        <w:tc>
          <w:tcPr>
            <w:tcW w:w="1040" w:type="dxa"/>
          </w:tcPr>
          <w:p w14:paraId="6B599327" w14:textId="77777777" w:rsidR="00507555" w:rsidRDefault="00507555" w:rsidP="00507555">
            <w:pPr>
              <w:overflowPunct/>
              <w:autoSpaceDE/>
              <w:autoSpaceDN/>
              <w:adjustRightInd/>
              <w:jc w:val="both"/>
              <w:textAlignment w:val="auto"/>
              <w:rPr>
                <w:rFonts w:eastAsia="宋体"/>
                <w:lang w:eastAsia="zh-CN"/>
              </w:rPr>
            </w:pPr>
            <w:r>
              <w:rPr>
                <w:rFonts w:eastAsia="宋体"/>
                <w:lang w:eastAsia="zh-CN"/>
              </w:rPr>
              <w:t>10.3</w:t>
            </w:r>
          </w:p>
          <w:p w14:paraId="0FA2F11E" w14:textId="666F3135" w:rsidR="00507555" w:rsidRDefault="00507555" w:rsidP="00507555">
            <w:pPr>
              <w:overflowPunct/>
              <w:autoSpaceDE/>
              <w:autoSpaceDN/>
              <w:adjustRightInd/>
              <w:jc w:val="both"/>
              <w:textAlignment w:val="auto"/>
              <w:rPr>
                <w:rFonts w:eastAsia="宋体"/>
                <w:lang w:eastAsia="zh-CN"/>
              </w:rPr>
            </w:pPr>
            <w:r>
              <w:rPr>
                <w:rFonts w:eastAsia="宋体"/>
                <w:lang w:eastAsia="zh-CN"/>
              </w:rPr>
              <w:t>(+8.5)</w:t>
            </w:r>
          </w:p>
        </w:tc>
        <w:tc>
          <w:tcPr>
            <w:tcW w:w="1040" w:type="dxa"/>
          </w:tcPr>
          <w:p w14:paraId="3037AD60" w14:textId="77777777" w:rsidR="00507555" w:rsidRDefault="00507555" w:rsidP="00507555">
            <w:pPr>
              <w:overflowPunct/>
              <w:autoSpaceDE/>
              <w:autoSpaceDN/>
              <w:adjustRightInd/>
              <w:jc w:val="both"/>
              <w:textAlignment w:val="auto"/>
              <w:rPr>
                <w:rFonts w:eastAsia="宋体"/>
                <w:lang w:eastAsia="zh-CN"/>
              </w:rPr>
            </w:pPr>
            <w:r>
              <w:rPr>
                <w:rFonts w:eastAsia="宋体"/>
                <w:lang w:eastAsia="zh-CN"/>
              </w:rPr>
              <w:t>20.1</w:t>
            </w:r>
          </w:p>
          <w:p w14:paraId="7908BCAC" w14:textId="63031124" w:rsidR="00507555" w:rsidRDefault="00507555" w:rsidP="00507555">
            <w:pPr>
              <w:overflowPunct/>
              <w:autoSpaceDE/>
              <w:autoSpaceDN/>
              <w:adjustRightInd/>
              <w:jc w:val="both"/>
              <w:textAlignment w:val="auto"/>
              <w:rPr>
                <w:rFonts w:eastAsia="宋体"/>
                <w:lang w:eastAsia="zh-CN"/>
              </w:rPr>
            </w:pPr>
            <w:r>
              <w:rPr>
                <w:rFonts w:eastAsia="宋体"/>
                <w:lang w:eastAsia="zh-CN"/>
              </w:rPr>
              <w:t>(+7.4)</w:t>
            </w:r>
          </w:p>
        </w:tc>
        <w:tc>
          <w:tcPr>
            <w:tcW w:w="1040" w:type="dxa"/>
          </w:tcPr>
          <w:p w14:paraId="0F13C14F" w14:textId="77777777" w:rsidR="00507555" w:rsidRDefault="00507555" w:rsidP="00507555">
            <w:pPr>
              <w:overflowPunct/>
              <w:autoSpaceDE/>
              <w:autoSpaceDN/>
              <w:adjustRightInd/>
              <w:jc w:val="both"/>
              <w:textAlignment w:val="auto"/>
              <w:rPr>
                <w:rFonts w:eastAsia="宋体"/>
                <w:lang w:eastAsia="zh-CN"/>
              </w:rPr>
            </w:pPr>
            <w:r>
              <w:rPr>
                <w:rFonts w:eastAsia="宋体"/>
                <w:lang w:eastAsia="zh-CN"/>
              </w:rPr>
              <w:t>20.1</w:t>
            </w:r>
          </w:p>
          <w:p w14:paraId="27AD16D9" w14:textId="03EBA528" w:rsidR="00507555" w:rsidRDefault="00507555" w:rsidP="00507555">
            <w:pPr>
              <w:overflowPunct/>
              <w:autoSpaceDE/>
              <w:autoSpaceDN/>
              <w:adjustRightInd/>
              <w:jc w:val="both"/>
              <w:textAlignment w:val="auto"/>
              <w:rPr>
                <w:rFonts w:eastAsia="宋体"/>
                <w:lang w:eastAsia="zh-CN"/>
              </w:rPr>
            </w:pPr>
            <w:r>
              <w:rPr>
                <w:rFonts w:eastAsia="宋体"/>
                <w:lang w:eastAsia="zh-CN"/>
              </w:rPr>
              <w:t>(+10.5)</w:t>
            </w:r>
          </w:p>
        </w:tc>
        <w:tc>
          <w:tcPr>
            <w:tcW w:w="1040" w:type="dxa"/>
          </w:tcPr>
          <w:p w14:paraId="7B8A2F7C" w14:textId="77777777" w:rsidR="00507555" w:rsidRDefault="00507555" w:rsidP="00507555">
            <w:pPr>
              <w:overflowPunct/>
              <w:autoSpaceDE/>
              <w:autoSpaceDN/>
              <w:adjustRightInd/>
              <w:jc w:val="both"/>
              <w:textAlignment w:val="auto"/>
              <w:rPr>
                <w:rFonts w:eastAsia="宋体"/>
                <w:lang w:eastAsia="zh-CN"/>
              </w:rPr>
            </w:pPr>
            <w:r>
              <w:rPr>
                <w:rFonts w:eastAsia="宋体"/>
                <w:lang w:eastAsia="zh-CN"/>
              </w:rPr>
              <w:t>30</w:t>
            </w:r>
          </w:p>
          <w:p w14:paraId="36524E70" w14:textId="7F4CA3E6" w:rsidR="00507555" w:rsidRDefault="00507555" w:rsidP="00507555">
            <w:pPr>
              <w:overflowPunct/>
              <w:autoSpaceDE/>
              <w:autoSpaceDN/>
              <w:adjustRightInd/>
              <w:jc w:val="both"/>
              <w:textAlignment w:val="auto"/>
              <w:rPr>
                <w:rFonts w:eastAsia="宋体"/>
                <w:lang w:eastAsia="zh-CN"/>
              </w:rPr>
            </w:pPr>
            <w:r>
              <w:rPr>
                <w:rFonts w:eastAsia="宋体"/>
                <w:lang w:eastAsia="zh-CN"/>
              </w:rPr>
              <w:t>(+7.2)</w:t>
            </w:r>
          </w:p>
        </w:tc>
      </w:tr>
    </w:tbl>
    <w:p w14:paraId="052FB1F1" w14:textId="28CEE77A" w:rsidR="003364C1" w:rsidRDefault="003364C1" w:rsidP="0007245F">
      <w:pPr>
        <w:overflowPunct/>
        <w:autoSpaceDE/>
        <w:autoSpaceDN/>
        <w:adjustRightInd/>
        <w:jc w:val="both"/>
        <w:textAlignment w:val="auto"/>
        <w:rPr>
          <w:rFonts w:eastAsia="宋体"/>
          <w:lang w:eastAsia="zh-CN"/>
        </w:rPr>
      </w:pPr>
    </w:p>
    <w:p w14:paraId="2492EC45" w14:textId="5D22693D" w:rsidR="0043712D" w:rsidRDefault="0043712D" w:rsidP="0007245F">
      <w:pPr>
        <w:overflowPunct/>
        <w:autoSpaceDE/>
        <w:autoSpaceDN/>
        <w:adjustRightInd/>
        <w:jc w:val="both"/>
        <w:textAlignment w:val="auto"/>
        <w:rPr>
          <w:rFonts w:eastAsia="宋体"/>
          <w:lang w:eastAsia="zh-CN"/>
        </w:rPr>
      </w:pPr>
      <w:r>
        <w:rPr>
          <w:rFonts w:eastAsia="宋体"/>
          <w:lang w:eastAsia="zh-CN"/>
        </w:rPr>
        <w:t>Based on above evaluation results</w:t>
      </w:r>
      <w:r w:rsidR="00B355ED">
        <w:rPr>
          <w:rFonts w:eastAsia="宋体"/>
          <w:lang w:eastAsia="zh-CN"/>
        </w:rPr>
        <w:t xml:space="preserve"> in Table </w:t>
      </w:r>
      <w:r w:rsidR="007F0814">
        <w:rPr>
          <w:rFonts w:eastAsia="宋体"/>
          <w:lang w:eastAsia="zh-CN"/>
        </w:rPr>
        <w:t>3</w:t>
      </w:r>
      <w:r>
        <w:rPr>
          <w:rFonts w:eastAsia="宋体"/>
          <w:lang w:eastAsia="zh-CN"/>
        </w:rPr>
        <w:t xml:space="preserve">, we have following </w:t>
      </w:r>
      <w:r w:rsidR="0069624A">
        <w:rPr>
          <w:rFonts w:eastAsia="宋体"/>
          <w:lang w:eastAsia="zh-CN"/>
        </w:rPr>
        <w:t>observation</w:t>
      </w:r>
      <w:r>
        <w:rPr>
          <w:rFonts w:eastAsia="宋体"/>
          <w:lang w:eastAsia="zh-CN"/>
        </w:rPr>
        <w:t>s:</w:t>
      </w:r>
    </w:p>
    <w:p w14:paraId="228C173A" w14:textId="2A31EA83" w:rsidR="007E5841" w:rsidRPr="0069624A" w:rsidRDefault="0069624A" w:rsidP="0069624A">
      <w:pPr>
        <w:overflowPunct/>
        <w:autoSpaceDE/>
        <w:autoSpaceDN/>
        <w:adjustRightInd/>
        <w:jc w:val="both"/>
        <w:textAlignment w:val="auto"/>
        <w:rPr>
          <w:rFonts w:eastAsiaTheme="minorEastAsia"/>
          <w:b/>
          <w:lang w:eastAsia="zh-CN"/>
        </w:rPr>
      </w:pPr>
      <w:r>
        <w:rPr>
          <w:rFonts w:eastAsiaTheme="minorEastAsia" w:hint="eastAsia"/>
          <w:b/>
          <w:lang w:eastAsia="zh-CN"/>
        </w:rPr>
        <w:t>O</w:t>
      </w:r>
      <w:r>
        <w:rPr>
          <w:rFonts w:eastAsiaTheme="minorEastAsia"/>
          <w:b/>
          <w:lang w:eastAsia="zh-CN"/>
        </w:rPr>
        <w:t xml:space="preserve">bservation 5  </w:t>
      </w:r>
      <w:r w:rsidR="000E0C65">
        <w:rPr>
          <w:rFonts w:eastAsiaTheme="minorEastAsia"/>
          <w:b/>
          <w:lang w:eastAsia="zh-CN"/>
        </w:rPr>
        <w:t>The conclusion of Delta SINR approach is aligned with the increased RLF latency approach. I</w:t>
      </w:r>
      <w:r w:rsidR="000E0C65">
        <w:rPr>
          <w:rFonts w:eastAsiaTheme="minorEastAsia" w:hint="eastAsia"/>
          <w:b/>
          <w:lang w:eastAsia="zh-CN"/>
        </w:rPr>
        <w:t>f</w:t>
      </w:r>
      <w:r w:rsidR="000E0C65">
        <w:rPr>
          <w:rFonts w:eastAsiaTheme="minorEastAsia"/>
          <w:b/>
          <w:lang w:eastAsia="zh-CN"/>
        </w:rPr>
        <w:t xml:space="preserve"> </w:t>
      </w:r>
      <w:r w:rsidR="00070A3E">
        <w:rPr>
          <w:rFonts w:eastAsiaTheme="minorEastAsia"/>
          <w:b/>
          <w:lang w:eastAsia="zh-CN"/>
        </w:rPr>
        <w:t xml:space="preserve">the increased delta SINR margin is considered as </w:t>
      </w:r>
      <w:r w:rsidR="003C7645">
        <w:rPr>
          <w:rFonts w:eastAsiaTheme="minorEastAsia"/>
          <w:b/>
          <w:lang w:eastAsia="zh-CN"/>
        </w:rPr>
        <w:t xml:space="preserve">no more than </w:t>
      </w:r>
      <w:r w:rsidR="00070A3E">
        <w:rPr>
          <w:rFonts w:eastAsiaTheme="minorEastAsia"/>
          <w:b/>
          <w:lang w:eastAsia="zh-CN"/>
        </w:rPr>
        <w:t xml:space="preserve">11dB for K=8, then the same threshold at around 0dB </w:t>
      </w:r>
      <w:r w:rsidR="00607D3D">
        <w:rPr>
          <w:rFonts w:eastAsiaTheme="minorEastAsia"/>
          <w:b/>
          <w:lang w:eastAsia="zh-CN"/>
        </w:rPr>
        <w:t>can be obtained for RRM relaxation</w:t>
      </w:r>
    </w:p>
    <w:p w14:paraId="09CB7451" w14:textId="081D95AA" w:rsidR="00882CC7" w:rsidRPr="00C96D46" w:rsidRDefault="000160B0" w:rsidP="00882CC7">
      <w:pPr>
        <w:pStyle w:val="1"/>
        <w:jc w:val="both"/>
        <w:rPr>
          <w:rFonts w:eastAsia="宋体"/>
          <w:lang w:eastAsia="zh-CN"/>
        </w:rPr>
      </w:pPr>
      <w:r>
        <w:rPr>
          <w:rFonts w:eastAsia="宋体"/>
          <w:lang w:eastAsia="zh-CN"/>
        </w:rPr>
        <w:t>Evaluation results on power saving gain</w:t>
      </w:r>
    </w:p>
    <w:p w14:paraId="71576503" w14:textId="466A1C1A" w:rsidR="00882CC7" w:rsidRDefault="00B3296F" w:rsidP="0007245F">
      <w:pPr>
        <w:overflowPunct/>
        <w:autoSpaceDE/>
        <w:autoSpaceDN/>
        <w:adjustRightInd/>
        <w:jc w:val="both"/>
        <w:textAlignment w:val="auto"/>
        <w:rPr>
          <w:rFonts w:eastAsia="宋体"/>
          <w:lang w:eastAsia="zh-CN"/>
        </w:rPr>
      </w:pPr>
      <w:r>
        <w:rPr>
          <w:rFonts w:eastAsia="宋体"/>
          <w:lang w:eastAsia="zh-CN"/>
        </w:rPr>
        <w:t>A</w:t>
      </w:r>
      <w:r w:rsidRPr="00B3296F">
        <w:rPr>
          <w:rFonts w:eastAsia="宋体"/>
          <w:lang w:eastAsia="zh-CN"/>
        </w:rPr>
        <w:t xml:space="preserve">s stated in </w:t>
      </w:r>
      <w:r>
        <w:rPr>
          <w:rFonts w:eastAsia="宋体"/>
          <w:lang w:eastAsia="zh-CN"/>
        </w:rPr>
        <w:t>[1]</w:t>
      </w:r>
      <w:r w:rsidRPr="00B3296F">
        <w:rPr>
          <w:rFonts w:eastAsia="宋体"/>
          <w:lang w:eastAsia="zh-CN"/>
        </w:rPr>
        <w:t xml:space="preserve">, TR 38.840 is the starting point </w:t>
      </w:r>
      <w:r w:rsidR="00150F54">
        <w:rPr>
          <w:rFonts w:eastAsia="宋体"/>
          <w:lang w:eastAsia="zh-CN"/>
        </w:rPr>
        <w:t>for power saving gain analysis,</w:t>
      </w:r>
      <w:r w:rsidRPr="00B3296F">
        <w:rPr>
          <w:rFonts w:eastAsia="宋体"/>
          <w:lang w:eastAsia="zh-CN"/>
        </w:rPr>
        <w:t xml:space="preserve"> and evaluation assumptions in </w:t>
      </w:r>
      <w:r w:rsidR="00150F54">
        <w:rPr>
          <w:rFonts w:eastAsia="宋体"/>
          <w:lang w:eastAsia="zh-CN"/>
        </w:rPr>
        <w:t>[2]</w:t>
      </w:r>
      <w:r w:rsidRPr="00B3296F">
        <w:rPr>
          <w:rFonts w:eastAsia="宋体"/>
          <w:lang w:eastAsia="zh-CN"/>
        </w:rPr>
        <w:t xml:space="preserve"> are only considered as options that not precluded.</w:t>
      </w:r>
      <w:r w:rsidR="00165CFA">
        <w:rPr>
          <w:rFonts w:eastAsia="宋体"/>
          <w:lang w:eastAsia="zh-CN"/>
        </w:rPr>
        <w:t xml:space="preserve"> In our understanding, t</w:t>
      </w:r>
      <w:r w:rsidR="00165CFA" w:rsidRPr="00165CFA">
        <w:rPr>
          <w:rFonts w:eastAsia="宋体"/>
          <w:lang w:eastAsia="zh-CN"/>
        </w:rPr>
        <w:t>he purpose of this evaluation is to identify the scenarios</w:t>
      </w:r>
      <w:r w:rsidR="00165CFA">
        <w:rPr>
          <w:rFonts w:eastAsia="宋体"/>
          <w:lang w:eastAsia="zh-CN"/>
        </w:rPr>
        <w:t xml:space="preserve"> </w:t>
      </w:r>
      <w:r w:rsidR="00165CFA" w:rsidRPr="00165CFA">
        <w:rPr>
          <w:rFonts w:eastAsia="宋体"/>
          <w:lang w:eastAsia="zh-CN"/>
        </w:rPr>
        <w:t>(Note: not corner cases) that can achieve power saving gain when RLM/BFD are relaxed. Of course the power saving gain is not significant in all scenarios.</w:t>
      </w:r>
    </w:p>
    <w:p w14:paraId="2881F468" w14:textId="5A405EB7" w:rsidR="00C94145" w:rsidRDefault="0017461F" w:rsidP="0007245F">
      <w:pPr>
        <w:overflowPunct/>
        <w:autoSpaceDE/>
        <w:autoSpaceDN/>
        <w:adjustRightInd/>
        <w:jc w:val="both"/>
        <w:textAlignment w:val="auto"/>
        <w:rPr>
          <w:rFonts w:eastAsia="宋体"/>
          <w:lang w:eastAsia="zh-CN"/>
        </w:rPr>
      </w:pPr>
      <w:r>
        <w:rPr>
          <w:rFonts w:eastAsia="宋体"/>
          <w:lang w:eastAsia="zh-CN"/>
        </w:rPr>
        <w:t>By considering PDCCH-WUS in R16 baseline, we further evaluate 3 types of traffic</w:t>
      </w:r>
      <w:r w:rsidR="00C94145">
        <w:rPr>
          <w:rFonts w:eastAsia="宋体" w:hint="eastAsia"/>
          <w:lang w:eastAsia="zh-CN"/>
        </w:rPr>
        <w:t xml:space="preserve"> with 40 ms DRX cycle</w:t>
      </w:r>
      <w:r w:rsidR="00273F82">
        <w:rPr>
          <w:rFonts w:eastAsia="宋体"/>
          <w:lang w:eastAsia="zh-CN"/>
        </w:rPr>
        <w:t xml:space="preserve"> to observe the power saving gain</w:t>
      </w:r>
    </w:p>
    <w:p w14:paraId="4C210956" w14:textId="570DDC13" w:rsidR="00C94145" w:rsidRDefault="00933854" w:rsidP="00933854">
      <w:pPr>
        <w:pStyle w:val="ab"/>
        <w:numPr>
          <w:ilvl w:val="0"/>
          <w:numId w:val="8"/>
        </w:numPr>
        <w:overflowPunct/>
        <w:autoSpaceDE/>
        <w:autoSpaceDN/>
        <w:adjustRightInd/>
        <w:jc w:val="both"/>
        <w:textAlignment w:val="auto"/>
        <w:rPr>
          <w:lang w:eastAsia="zh-CN"/>
        </w:rPr>
      </w:pPr>
      <w:r w:rsidRPr="00933854">
        <w:rPr>
          <w:u w:val="single"/>
          <w:lang w:eastAsia="zh-CN"/>
        </w:rPr>
        <w:t>FTP with 200ms arrival time</w:t>
      </w:r>
      <w:r w:rsidR="00C94145">
        <w:rPr>
          <w:lang w:eastAsia="zh-CN"/>
        </w:rPr>
        <w:t xml:space="preserve">: </w:t>
      </w:r>
      <w:r>
        <w:rPr>
          <w:lang w:eastAsia="zh-CN"/>
        </w:rPr>
        <w:t>This is aligned with TS 38.840</w:t>
      </w:r>
      <w:r w:rsidR="00C94145">
        <w:rPr>
          <w:lang w:eastAsia="zh-CN"/>
        </w:rPr>
        <w:t>.</w:t>
      </w:r>
      <w:r>
        <w:rPr>
          <w:lang w:eastAsia="zh-CN"/>
        </w:rPr>
        <w:t xml:space="preserve"> T</w:t>
      </w:r>
      <w:r w:rsidR="00346D6D">
        <w:rPr>
          <w:lang w:eastAsia="zh-CN"/>
        </w:rPr>
        <w:t>he reason for e</w:t>
      </w:r>
      <w:r w:rsidR="00EC216D">
        <w:rPr>
          <w:lang w:eastAsia="zh-CN"/>
        </w:rPr>
        <w:t xml:space="preserve">valuating 40 ms DRX cycle </w:t>
      </w:r>
      <w:r w:rsidR="00A82F8E">
        <w:rPr>
          <w:lang w:eastAsia="zh-CN"/>
        </w:rPr>
        <w:t xml:space="preserve">with it </w:t>
      </w:r>
      <w:r w:rsidR="00EC216D">
        <w:rPr>
          <w:lang w:eastAsia="zh-CN"/>
        </w:rPr>
        <w:t>is</w:t>
      </w:r>
    </w:p>
    <w:p w14:paraId="1B41BD06" w14:textId="63B34856" w:rsidR="00EC216D" w:rsidRDefault="00EC216D" w:rsidP="00EC216D">
      <w:pPr>
        <w:pStyle w:val="ab"/>
        <w:numPr>
          <w:ilvl w:val="1"/>
          <w:numId w:val="8"/>
        </w:numPr>
        <w:overflowPunct/>
        <w:autoSpaceDE/>
        <w:autoSpaceDN/>
        <w:adjustRightInd/>
        <w:jc w:val="both"/>
        <w:textAlignment w:val="auto"/>
        <w:rPr>
          <w:lang w:eastAsia="zh-CN"/>
        </w:rPr>
      </w:pPr>
      <w:r>
        <w:rPr>
          <w:lang w:eastAsia="zh-CN"/>
        </w:rPr>
        <w:lastRenderedPageBreak/>
        <w:t>As indicated in the WID scope, the relaxation mainly considered short DRX cycles, and of course limited mobility impact should be guaranteed.</w:t>
      </w:r>
      <w:r w:rsidR="00C809F8">
        <w:rPr>
          <w:lang w:eastAsia="zh-CN"/>
        </w:rPr>
        <w:t xml:space="preserve"> For long DRX cycle there would be very limited room for relaxation.</w:t>
      </w:r>
    </w:p>
    <w:p w14:paraId="6FE7F07C" w14:textId="5ECD405B" w:rsidR="00EC216D" w:rsidRDefault="00EC216D" w:rsidP="00EC216D">
      <w:pPr>
        <w:pStyle w:val="ab"/>
        <w:numPr>
          <w:ilvl w:val="1"/>
          <w:numId w:val="8"/>
        </w:numPr>
        <w:overflowPunct/>
        <w:autoSpaceDE/>
        <w:autoSpaceDN/>
        <w:adjustRightInd/>
        <w:jc w:val="both"/>
        <w:textAlignment w:val="auto"/>
        <w:rPr>
          <w:lang w:eastAsia="zh-CN"/>
        </w:rPr>
      </w:pPr>
      <w:r w:rsidRPr="00EC216D">
        <w:rPr>
          <w:lang w:eastAsia="zh-CN"/>
        </w:rPr>
        <w:t xml:space="preserve">Adjustment of DRX cycle length is normally based on apriori statistics of </w:t>
      </w:r>
      <w:r w:rsidR="008B3C9D">
        <w:rPr>
          <w:lang w:eastAsia="zh-CN"/>
        </w:rPr>
        <w:t xml:space="preserve">the </w:t>
      </w:r>
      <w:r w:rsidRPr="00EC216D">
        <w:rPr>
          <w:lang w:eastAsia="zh-CN"/>
        </w:rPr>
        <w:t>traffic load at cell level, and therefore network may not always able to adjust DRX cycle length according the traffic of a given UE.</w:t>
      </w:r>
    </w:p>
    <w:p w14:paraId="2A7007B4" w14:textId="3781D23D" w:rsidR="00C94145" w:rsidRDefault="00346D6D" w:rsidP="00C94145">
      <w:pPr>
        <w:pStyle w:val="ab"/>
        <w:numPr>
          <w:ilvl w:val="0"/>
          <w:numId w:val="8"/>
        </w:numPr>
        <w:overflowPunct/>
        <w:autoSpaceDE/>
        <w:autoSpaceDN/>
        <w:adjustRightInd/>
        <w:jc w:val="both"/>
        <w:textAlignment w:val="auto"/>
        <w:rPr>
          <w:lang w:eastAsia="zh-CN"/>
        </w:rPr>
      </w:pPr>
      <w:r w:rsidRPr="00933854">
        <w:rPr>
          <w:u w:val="single"/>
          <w:lang w:eastAsia="zh-CN"/>
        </w:rPr>
        <w:t xml:space="preserve">FTP with </w:t>
      </w:r>
      <w:r>
        <w:rPr>
          <w:u w:val="single"/>
          <w:lang w:eastAsia="zh-CN"/>
        </w:rPr>
        <w:t>4</w:t>
      </w:r>
      <w:r w:rsidRPr="00933854">
        <w:rPr>
          <w:u w:val="single"/>
          <w:lang w:eastAsia="zh-CN"/>
        </w:rPr>
        <w:t>0ms arrival time</w:t>
      </w:r>
      <w:r w:rsidR="00C94145" w:rsidRPr="00951F09">
        <w:rPr>
          <w:lang w:eastAsia="zh-CN"/>
        </w:rPr>
        <w:t>:</w:t>
      </w:r>
      <w:r w:rsidR="00C94145">
        <w:rPr>
          <w:lang w:eastAsia="zh-CN"/>
        </w:rPr>
        <w:t xml:space="preserve"> </w:t>
      </w:r>
      <w:r w:rsidR="008B3C9D">
        <w:rPr>
          <w:lang w:eastAsia="zh-CN"/>
        </w:rPr>
        <w:t>This is the intensive eMBB scenario discussed in RAN1</w:t>
      </w:r>
      <w:r w:rsidR="00C94145">
        <w:rPr>
          <w:lang w:eastAsia="zh-CN"/>
        </w:rPr>
        <w:t>.</w:t>
      </w:r>
    </w:p>
    <w:p w14:paraId="0A6B2D07" w14:textId="182CDE8C" w:rsidR="008B3C9D" w:rsidRDefault="008B3C9D" w:rsidP="00C94145">
      <w:pPr>
        <w:pStyle w:val="ab"/>
        <w:numPr>
          <w:ilvl w:val="0"/>
          <w:numId w:val="8"/>
        </w:numPr>
        <w:overflowPunct/>
        <w:autoSpaceDE/>
        <w:autoSpaceDN/>
        <w:adjustRightInd/>
        <w:jc w:val="both"/>
        <w:textAlignment w:val="auto"/>
        <w:rPr>
          <w:lang w:eastAsia="zh-CN"/>
        </w:rPr>
      </w:pPr>
      <w:r>
        <w:rPr>
          <w:u w:val="single"/>
          <w:lang w:eastAsia="zh-CN"/>
        </w:rPr>
        <w:t>VoIP model</w:t>
      </w:r>
      <w:r w:rsidRPr="008B3C9D">
        <w:rPr>
          <w:lang w:eastAsia="zh-CN"/>
        </w:rPr>
        <w:t>:</w:t>
      </w:r>
      <w:r>
        <w:rPr>
          <w:lang w:eastAsia="zh-CN"/>
        </w:rPr>
        <w:t xml:space="preserve"> This is aligned with TS 38.840 and [3].</w:t>
      </w:r>
      <w:r w:rsidR="00DA5AFA">
        <w:rPr>
          <w:lang w:eastAsia="zh-CN"/>
        </w:rPr>
        <w:t xml:space="preserve"> Note that semi-persistent scheduling is not considered.</w:t>
      </w:r>
    </w:p>
    <w:p w14:paraId="6B9DE2BE" w14:textId="261D77BB" w:rsidR="00C94145" w:rsidRDefault="007F0814" w:rsidP="0007245F">
      <w:pPr>
        <w:overflowPunct/>
        <w:autoSpaceDE/>
        <w:autoSpaceDN/>
        <w:adjustRightInd/>
        <w:jc w:val="both"/>
        <w:textAlignment w:val="auto"/>
        <w:rPr>
          <w:rFonts w:eastAsia="宋体"/>
          <w:lang w:eastAsia="zh-CN"/>
        </w:rPr>
      </w:pPr>
      <w:r>
        <w:rPr>
          <w:rFonts w:eastAsia="宋体" w:hint="eastAsia"/>
          <w:lang w:eastAsia="zh-CN"/>
        </w:rPr>
        <w:t>The power saving gain</w:t>
      </w:r>
      <w:r w:rsidR="00EE417F">
        <w:rPr>
          <w:rFonts w:eastAsia="宋体"/>
          <w:lang w:eastAsia="zh-CN"/>
        </w:rPr>
        <w:t xml:space="preserve"> is summarized in Table 4.</w:t>
      </w:r>
    </w:p>
    <w:p w14:paraId="53871A79" w14:textId="36D149F2" w:rsidR="00EE417F" w:rsidRDefault="00EE417F" w:rsidP="00EE417F">
      <w:pPr>
        <w:overflowPunct/>
        <w:autoSpaceDE/>
        <w:autoSpaceDN/>
        <w:adjustRightInd/>
        <w:jc w:val="center"/>
        <w:textAlignment w:val="auto"/>
        <w:rPr>
          <w:rFonts w:eastAsia="宋体"/>
          <w:lang w:eastAsia="zh-CN"/>
        </w:rPr>
      </w:pPr>
      <w:r>
        <w:rPr>
          <w:rFonts w:eastAsia="宋体" w:hint="eastAsia"/>
          <w:lang w:eastAsia="zh-CN"/>
        </w:rPr>
        <w:t>Table 4 Power saving gain results with DRX = 40 ms and PDCCH-WUS configured.</w:t>
      </w:r>
    </w:p>
    <w:tbl>
      <w:tblPr>
        <w:tblStyle w:val="ae"/>
        <w:tblW w:w="0" w:type="auto"/>
        <w:jc w:val="center"/>
        <w:tblLayout w:type="fixed"/>
        <w:tblLook w:val="04A0" w:firstRow="1" w:lastRow="0" w:firstColumn="1" w:lastColumn="0" w:noHBand="0" w:noVBand="1"/>
      </w:tblPr>
      <w:tblGrid>
        <w:gridCol w:w="1381"/>
        <w:gridCol w:w="1381"/>
        <w:gridCol w:w="1381"/>
        <w:gridCol w:w="1381"/>
      </w:tblGrid>
      <w:tr w:rsidR="00EE417F" w14:paraId="4C743A62" w14:textId="77777777" w:rsidTr="00EE417F">
        <w:trPr>
          <w:jc w:val="center"/>
        </w:trPr>
        <w:tc>
          <w:tcPr>
            <w:tcW w:w="1381" w:type="dxa"/>
            <w:shd w:val="clear" w:color="auto" w:fill="E7E6E6" w:themeFill="background2"/>
          </w:tcPr>
          <w:p w14:paraId="35107C79" w14:textId="578E682C"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Baseline</w:t>
            </w:r>
          </w:p>
        </w:tc>
        <w:tc>
          <w:tcPr>
            <w:tcW w:w="1381" w:type="dxa"/>
            <w:shd w:val="clear" w:color="auto" w:fill="E7E6E6" w:themeFill="background2"/>
          </w:tcPr>
          <w:p w14:paraId="54840C4A" w14:textId="4CA2F072"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K = 2</w:t>
            </w:r>
          </w:p>
        </w:tc>
        <w:tc>
          <w:tcPr>
            <w:tcW w:w="1381" w:type="dxa"/>
            <w:shd w:val="clear" w:color="auto" w:fill="E7E6E6" w:themeFill="background2"/>
          </w:tcPr>
          <w:p w14:paraId="68D86705" w14:textId="6EDC4348"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K = 4</w:t>
            </w:r>
          </w:p>
        </w:tc>
        <w:tc>
          <w:tcPr>
            <w:tcW w:w="1381" w:type="dxa"/>
            <w:shd w:val="clear" w:color="auto" w:fill="E7E6E6" w:themeFill="background2"/>
          </w:tcPr>
          <w:p w14:paraId="50F5197C" w14:textId="1D6AF778"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 xml:space="preserve">K = 8 </w:t>
            </w:r>
          </w:p>
        </w:tc>
      </w:tr>
      <w:tr w:rsidR="00EE417F" w14:paraId="7F59FDE0" w14:textId="77777777" w:rsidTr="00EE417F">
        <w:trPr>
          <w:jc w:val="center"/>
        </w:trPr>
        <w:tc>
          <w:tcPr>
            <w:tcW w:w="1381" w:type="dxa"/>
          </w:tcPr>
          <w:p w14:paraId="21F0AB41" w14:textId="5E7A5B37"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FTP with 200ms arrival time</w:t>
            </w:r>
          </w:p>
        </w:tc>
        <w:tc>
          <w:tcPr>
            <w:tcW w:w="1381" w:type="dxa"/>
          </w:tcPr>
          <w:p w14:paraId="28E69470" w14:textId="006DFF31"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16.43%</w:t>
            </w:r>
          </w:p>
        </w:tc>
        <w:tc>
          <w:tcPr>
            <w:tcW w:w="1381" w:type="dxa"/>
          </w:tcPr>
          <w:p w14:paraId="30D94C87" w14:textId="36A796B8"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20.01%</w:t>
            </w:r>
          </w:p>
        </w:tc>
        <w:tc>
          <w:tcPr>
            <w:tcW w:w="1381" w:type="dxa"/>
          </w:tcPr>
          <w:p w14:paraId="1B59A798" w14:textId="04161576"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25.82%</w:t>
            </w:r>
          </w:p>
        </w:tc>
      </w:tr>
      <w:tr w:rsidR="00EE417F" w14:paraId="0EBC6924" w14:textId="77777777" w:rsidTr="00EE417F">
        <w:trPr>
          <w:jc w:val="center"/>
        </w:trPr>
        <w:tc>
          <w:tcPr>
            <w:tcW w:w="1381" w:type="dxa"/>
          </w:tcPr>
          <w:p w14:paraId="12105374" w14:textId="25C0960E"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FTP with 40ms arrival time</w:t>
            </w:r>
          </w:p>
        </w:tc>
        <w:tc>
          <w:tcPr>
            <w:tcW w:w="1381" w:type="dxa"/>
          </w:tcPr>
          <w:p w14:paraId="16A9DB2B" w14:textId="6392505F"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11.63%</w:t>
            </w:r>
          </w:p>
        </w:tc>
        <w:tc>
          <w:tcPr>
            <w:tcW w:w="1381" w:type="dxa"/>
          </w:tcPr>
          <w:p w14:paraId="5E4463A0" w14:textId="60BAE79A"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13.73%</w:t>
            </w:r>
          </w:p>
        </w:tc>
        <w:tc>
          <w:tcPr>
            <w:tcW w:w="1381" w:type="dxa"/>
          </w:tcPr>
          <w:p w14:paraId="4EA440C5" w14:textId="15A1DDD5"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16.67%</w:t>
            </w:r>
          </w:p>
        </w:tc>
      </w:tr>
      <w:tr w:rsidR="00EE417F" w14:paraId="0DF76DB0" w14:textId="77777777" w:rsidTr="00EE417F">
        <w:trPr>
          <w:jc w:val="center"/>
        </w:trPr>
        <w:tc>
          <w:tcPr>
            <w:tcW w:w="1381" w:type="dxa"/>
          </w:tcPr>
          <w:p w14:paraId="23EBD46C" w14:textId="78E8904C"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VoIP</w:t>
            </w:r>
          </w:p>
        </w:tc>
        <w:tc>
          <w:tcPr>
            <w:tcW w:w="1381" w:type="dxa"/>
          </w:tcPr>
          <w:p w14:paraId="3CB9C4F1" w14:textId="20F99774"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10.84%</w:t>
            </w:r>
          </w:p>
        </w:tc>
        <w:tc>
          <w:tcPr>
            <w:tcW w:w="1381" w:type="dxa"/>
          </w:tcPr>
          <w:p w14:paraId="4E6980A8" w14:textId="3E074A8B"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13.34%</w:t>
            </w:r>
          </w:p>
        </w:tc>
        <w:tc>
          <w:tcPr>
            <w:tcW w:w="1381" w:type="dxa"/>
          </w:tcPr>
          <w:p w14:paraId="130995BC" w14:textId="42D555C8"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16.09%</w:t>
            </w:r>
          </w:p>
        </w:tc>
      </w:tr>
    </w:tbl>
    <w:p w14:paraId="50807552" w14:textId="287E4C3D" w:rsidR="00220449" w:rsidRDefault="00220449" w:rsidP="00220449">
      <w:pPr>
        <w:overflowPunct/>
        <w:autoSpaceDE/>
        <w:autoSpaceDN/>
        <w:adjustRightInd/>
        <w:jc w:val="both"/>
        <w:textAlignment w:val="auto"/>
        <w:rPr>
          <w:rFonts w:eastAsia="宋体"/>
          <w:lang w:eastAsia="zh-CN"/>
        </w:rPr>
      </w:pPr>
      <w:r>
        <w:rPr>
          <w:rFonts w:eastAsia="宋体"/>
          <w:lang w:eastAsia="zh-CN"/>
        </w:rPr>
        <w:t xml:space="preserve">A more detailed illustration is provided in Table </w:t>
      </w:r>
      <w:r w:rsidR="00A9216A">
        <w:rPr>
          <w:rFonts w:eastAsia="宋体"/>
          <w:lang w:eastAsia="zh-CN"/>
        </w:rPr>
        <w:t>5</w:t>
      </w:r>
      <w:r>
        <w:rPr>
          <w:rFonts w:eastAsia="宋体"/>
          <w:lang w:eastAsia="zh-CN"/>
        </w:rPr>
        <w:t xml:space="preserve">, while the power consumption is evaluated based on different DRX start offsets </w:t>
      </w:r>
      <w:r>
        <w:rPr>
          <w:color w:val="000000"/>
        </w:rPr>
        <w:t>relative to RLM-RS</w:t>
      </w:r>
      <w:r>
        <w:rPr>
          <w:rFonts w:eastAsia="宋体"/>
          <w:lang w:eastAsia="zh-CN"/>
        </w:rPr>
        <w:t>. Since the RLM/BFD offset is not necessarily aligned with DRX, additional 15%~27% power saving gain can be achieved if PDCCH-WUS is configured and RLM/BFD is relaxed from 1x to 5x.</w:t>
      </w:r>
    </w:p>
    <w:p w14:paraId="6B21A66D" w14:textId="5B52DA7C" w:rsidR="00220449" w:rsidRPr="006E135F" w:rsidRDefault="00220449" w:rsidP="00220449">
      <w:pPr>
        <w:pStyle w:val="a8"/>
        <w:jc w:val="center"/>
        <w:rPr>
          <w:rFonts w:eastAsiaTheme="minorEastAsia"/>
          <w:b/>
          <w:lang w:val="fr-FR" w:eastAsia="zh-CN"/>
        </w:rPr>
      </w:pPr>
      <w:r w:rsidRPr="006E135F">
        <w:rPr>
          <w:rFonts w:eastAsiaTheme="minorEastAsia" w:hint="eastAsia"/>
          <w:b/>
          <w:lang w:val="fr-FR" w:eastAsia="zh-CN"/>
        </w:rPr>
        <w:t xml:space="preserve">Table </w:t>
      </w:r>
      <w:r w:rsidR="00A9216A">
        <w:rPr>
          <w:rFonts w:eastAsiaTheme="minorEastAsia"/>
          <w:b/>
          <w:lang w:val="fr-FR" w:eastAsia="zh-CN"/>
        </w:rPr>
        <w:t>5</w:t>
      </w:r>
      <w:r>
        <w:rPr>
          <w:rFonts w:eastAsiaTheme="minorEastAsia" w:hint="eastAsia"/>
          <w:b/>
          <w:lang w:val="fr-FR" w:eastAsia="zh-CN"/>
        </w:rPr>
        <w:t xml:space="preserve"> </w:t>
      </w:r>
      <w:r w:rsidR="008C0226">
        <w:rPr>
          <w:rFonts w:eastAsiaTheme="minorEastAsia"/>
          <w:b/>
          <w:lang w:val="fr-FR" w:eastAsia="zh-CN"/>
        </w:rPr>
        <w:t>Evaluation of different DRX start offset when PDCCH-WUS is configured</w:t>
      </w:r>
    </w:p>
    <w:bookmarkStart w:id="5" w:name="_MON_1658062218"/>
    <w:bookmarkEnd w:id="5"/>
    <w:p w14:paraId="04FA830F" w14:textId="77777777" w:rsidR="00220449" w:rsidRDefault="00220449" w:rsidP="00220449">
      <w:pPr>
        <w:pStyle w:val="a8"/>
        <w:spacing w:before="240"/>
        <w:jc w:val="center"/>
        <w:rPr>
          <w:rFonts w:eastAsiaTheme="minorEastAsia"/>
          <w:lang w:eastAsia="zh-CN"/>
        </w:rPr>
      </w:pPr>
      <w:r>
        <w:rPr>
          <w:rFonts w:eastAsiaTheme="minorEastAsia"/>
          <w:lang w:eastAsia="zh-CN"/>
        </w:rPr>
        <w:object w:dxaOrig="8386" w:dyaOrig="5504" w14:anchorId="7B6E4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257.25pt" o:ole="">
            <v:imagedata r:id="rId13" o:title=""/>
          </v:shape>
          <o:OLEObject Type="Embed" ProgID="Excel.Sheet.12" ShapeID="_x0000_i1025" DrawAspect="Content" ObjectID="_1672247586" r:id="rId14"/>
        </w:object>
      </w:r>
    </w:p>
    <w:p w14:paraId="50980BE3" w14:textId="0142F6A6" w:rsidR="00EE417F" w:rsidRPr="00C94145" w:rsidRDefault="00AA5A75" w:rsidP="0007245F">
      <w:pPr>
        <w:overflowPunct/>
        <w:autoSpaceDE/>
        <w:autoSpaceDN/>
        <w:adjustRightInd/>
        <w:jc w:val="both"/>
        <w:textAlignment w:val="auto"/>
        <w:rPr>
          <w:rFonts w:eastAsia="宋体"/>
          <w:lang w:eastAsia="zh-CN"/>
        </w:rPr>
      </w:pPr>
      <w:r>
        <w:rPr>
          <w:rFonts w:eastAsia="宋体" w:hint="eastAsia"/>
          <w:lang w:eastAsia="zh-CN"/>
        </w:rPr>
        <w:t>Based on above results, we have the following observations</w:t>
      </w:r>
    </w:p>
    <w:p w14:paraId="0535CA6C" w14:textId="0B8E1F30" w:rsidR="00880A9B" w:rsidRDefault="00954B76" w:rsidP="0007245F">
      <w:pPr>
        <w:overflowPunct/>
        <w:autoSpaceDE/>
        <w:autoSpaceDN/>
        <w:adjustRightInd/>
        <w:jc w:val="both"/>
        <w:textAlignment w:val="auto"/>
        <w:rPr>
          <w:b/>
        </w:rPr>
      </w:pPr>
      <w:r w:rsidRPr="006239DC">
        <w:rPr>
          <w:rFonts w:eastAsia="宋体"/>
          <w:b/>
          <w:lang w:eastAsia="zh-CN"/>
        </w:rPr>
        <w:t xml:space="preserve">Observation </w:t>
      </w:r>
      <w:r>
        <w:rPr>
          <w:rFonts w:eastAsia="宋体"/>
          <w:b/>
          <w:lang w:eastAsia="zh-CN"/>
        </w:rPr>
        <w:t>6</w:t>
      </w:r>
      <w:r w:rsidR="00F20B9C">
        <w:rPr>
          <w:rFonts w:eastAsia="宋体"/>
          <w:b/>
          <w:lang w:eastAsia="zh-CN"/>
        </w:rPr>
        <w:t xml:space="preserve"> </w:t>
      </w:r>
      <w:r w:rsidRPr="006239DC">
        <w:rPr>
          <w:rFonts w:eastAsia="宋体"/>
          <w:b/>
          <w:lang w:eastAsia="zh-CN"/>
        </w:rPr>
        <w:t xml:space="preserve"> To optimise the case where data packet arrives with interval of around 100ms to 200ms, </w:t>
      </w:r>
      <w:r w:rsidR="00D637D0">
        <w:rPr>
          <w:rFonts w:eastAsia="宋体"/>
          <w:b/>
          <w:lang w:eastAsia="zh-CN"/>
        </w:rPr>
        <w:t xml:space="preserve">and 40 ms DRX cycle is considered, </w:t>
      </w:r>
      <w:r w:rsidRPr="006239DC">
        <w:rPr>
          <w:rFonts w:eastAsia="宋体"/>
          <w:b/>
          <w:lang w:eastAsia="zh-CN"/>
        </w:rPr>
        <w:t>relaxation of RLM/BFD may further achieve power saving gain on top of R16 power saving tech</w:t>
      </w:r>
      <w:r>
        <w:rPr>
          <w:rFonts w:eastAsia="宋体"/>
          <w:b/>
          <w:lang w:eastAsia="zh-CN"/>
        </w:rPr>
        <w:t>n</w:t>
      </w:r>
      <w:r w:rsidRPr="006239DC">
        <w:rPr>
          <w:rFonts w:eastAsia="宋体"/>
          <w:b/>
          <w:lang w:eastAsia="zh-CN"/>
        </w:rPr>
        <w:t>iques.</w:t>
      </w:r>
      <w:r>
        <w:rPr>
          <w:rFonts w:eastAsia="宋体"/>
          <w:b/>
          <w:lang w:eastAsia="zh-CN"/>
        </w:rPr>
        <w:t xml:space="preserve"> </w:t>
      </w:r>
      <w:r>
        <w:rPr>
          <w:rFonts w:eastAsiaTheme="minorEastAsia"/>
          <w:b/>
          <w:lang w:val="fr-FR" w:eastAsia="zh-CN"/>
        </w:rPr>
        <w:t>If</w:t>
      </w:r>
      <w:r w:rsidRPr="006670E8">
        <w:rPr>
          <w:rFonts w:eastAsiaTheme="minorEastAsia"/>
          <w:b/>
          <w:lang w:val="fr-FR" w:eastAsia="zh-CN"/>
        </w:rPr>
        <w:t xml:space="preserve"> PDCCH WUS is configured</w:t>
      </w:r>
      <w:r>
        <w:rPr>
          <w:rFonts w:eastAsiaTheme="minorEastAsia"/>
          <w:b/>
          <w:lang w:val="fr-FR" w:eastAsia="zh-CN"/>
        </w:rPr>
        <w:t xml:space="preserve"> and relaxing RLM-RS measurement</w:t>
      </w:r>
      <w:r w:rsidR="00EB02FC">
        <w:rPr>
          <w:rFonts w:eastAsiaTheme="minorEastAsia"/>
          <w:b/>
          <w:lang w:val="fr-FR" w:eastAsia="zh-CN"/>
        </w:rPr>
        <w:t>s</w:t>
      </w:r>
      <w:r>
        <w:rPr>
          <w:rFonts w:eastAsiaTheme="minorEastAsia"/>
          <w:b/>
          <w:lang w:val="fr-FR" w:eastAsia="zh-CN"/>
        </w:rPr>
        <w:t xml:space="preserve"> </w:t>
      </w:r>
      <w:r w:rsidR="00F20B9C">
        <w:rPr>
          <w:rFonts w:eastAsiaTheme="minorEastAsia"/>
          <w:b/>
          <w:lang w:val="fr-FR" w:eastAsia="zh-CN"/>
        </w:rPr>
        <w:t>2x/4x/</w:t>
      </w:r>
      <w:r>
        <w:rPr>
          <w:rFonts w:eastAsiaTheme="minorEastAsia"/>
          <w:b/>
          <w:lang w:val="fr-FR" w:eastAsia="zh-CN"/>
        </w:rPr>
        <w:t>8x,</w:t>
      </w:r>
      <w:r w:rsidR="002A6533">
        <w:rPr>
          <w:rFonts w:eastAsiaTheme="minorEastAsia"/>
          <w:b/>
          <w:lang w:val="fr-FR" w:eastAsia="zh-CN"/>
        </w:rPr>
        <w:t xml:space="preserve"> </w:t>
      </w:r>
      <w:r w:rsidR="007E261A">
        <w:rPr>
          <w:b/>
        </w:rPr>
        <w:t>15</w:t>
      </w:r>
      <w:r>
        <w:rPr>
          <w:b/>
        </w:rPr>
        <w:t>~ 26% additional gain can be achieved.</w:t>
      </w:r>
    </w:p>
    <w:p w14:paraId="3B723AC8" w14:textId="179140E3" w:rsidR="00954B76" w:rsidRDefault="00F20B9C" w:rsidP="0007245F">
      <w:pPr>
        <w:overflowPunct/>
        <w:autoSpaceDE/>
        <w:autoSpaceDN/>
        <w:adjustRightInd/>
        <w:jc w:val="both"/>
        <w:textAlignment w:val="auto"/>
        <w:rPr>
          <w:rFonts w:eastAsia="宋体"/>
          <w:b/>
          <w:lang w:eastAsia="zh-CN"/>
        </w:rPr>
      </w:pPr>
      <w:r>
        <w:rPr>
          <w:rFonts w:eastAsia="宋体" w:hint="eastAsia"/>
          <w:b/>
          <w:lang w:eastAsia="zh-CN"/>
        </w:rPr>
        <w:t xml:space="preserve">Observation 7 </w:t>
      </w:r>
      <w:r w:rsidR="00D637D0">
        <w:rPr>
          <w:rFonts w:eastAsia="宋体" w:hint="eastAsia"/>
          <w:b/>
          <w:lang w:eastAsia="zh-CN"/>
        </w:rPr>
        <w:t xml:space="preserve"> </w:t>
      </w:r>
      <w:r w:rsidR="00780C36">
        <w:rPr>
          <w:rFonts w:eastAsia="宋体"/>
          <w:b/>
          <w:lang w:eastAsia="zh-CN"/>
        </w:rPr>
        <w:t xml:space="preserve">For intensive eMBB or VoIP traffic, relaxing RLM </w:t>
      </w:r>
      <w:r w:rsidR="00EB02FC">
        <w:rPr>
          <w:rFonts w:eastAsia="宋体"/>
          <w:b/>
          <w:lang w:eastAsia="zh-CN"/>
        </w:rPr>
        <w:t>measurements</w:t>
      </w:r>
      <w:r>
        <w:rPr>
          <w:rFonts w:eastAsia="宋体"/>
          <w:b/>
          <w:lang w:eastAsia="zh-CN"/>
        </w:rPr>
        <w:t xml:space="preserve"> 2x/4x/8x</w:t>
      </w:r>
      <w:r>
        <w:rPr>
          <w:rFonts w:eastAsia="宋体" w:hint="eastAsia"/>
          <w:b/>
          <w:lang w:eastAsia="zh-CN"/>
        </w:rPr>
        <w:t xml:space="preserve">, </w:t>
      </w:r>
      <w:r w:rsidR="00780C36">
        <w:rPr>
          <w:rFonts w:eastAsia="宋体"/>
          <w:b/>
          <w:lang w:eastAsia="zh-CN"/>
        </w:rPr>
        <w:t>can also achieve 10% to 17% power saving gain.</w:t>
      </w:r>
    </w:p>
    <w:p w14:paraId="227C26C1" w14:textId="77F9B55B" w:rsidR="0090062D" w:rsidRPr="006D1759" w:rsidRDefault="0090062D" w:rsidP="0007245F">
      <w:pPr>
        <w:overflowPunct/>
        <w:autoSpaceDE/>
        <w:autoSpaceDN/>
        <w:adjustRightInd/>
        <w:jc w:val="both"/>
        <w:textAlignment w:val="auto"/>
        <w:rPr>
          <w:rFonts w:eastAsia="宋体"/>
          <w:b/>
          <w:lang w:eastAsia="zh-CN"/>
        </w:rPr>
      </w:pPr>
      <w:r>
        <w:rPr>
          <w:rFonts w:eastAsia="宋体"/>
          <w:b/>
          <w:lang w:eastAsia="zh-CN"/>
        </w:rPr>
        <w:lastRenderedPageBreak/>
        <w:t xml:space="preserve">Observation 8  </w:t>
      </w:r>
      <w:r w:rsidR="0016285F">
        <w:rPr>
          <w:rFonts w:eastAsia="宋体"/>
          <w:b/>
          <w:lang w:eastAsia="zh-CN"/>
        </w:rPr>
        <w:t>T</w:t>
      </w:r>
      <w:r w:rsidR="008D58DF">
        <w:rPr>
          <w:rFonts w:eastAsia="宋体"/>
          <w:b/>
          <w:lang w:eastAsia="zh-CN"/>
        </w:rPr>
        <w:t>he DRX on-duration</w:t>
      </w:r>
      <w:r>
        <w:rPr>
          <w:rFonts w:eastAsia="宋体"/>
          <w:b/>
          <w:lang w:eastAsia="zh-CN"/>
        </w:rPr>
        <w:t xml:space="preserve"> offset to the SSB may have impact on power saving gain.</w:t>
      </w:r>
    </w:p>
    <w:p w14:paraId="417BD45C" w14:textId="77777777"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78A71E09" w:rsidR="006D39C4" w:rsidRPr="00B3296F" w:rsidRDefault="006D39C4" w:rsidP="006D39C4">
      <w:pPr>
        <w:jc w:val="both"/>
        <w:rPr>
          <w:rFonts w:eastAsia="宋体"/>
          <w:b/>
          <w:lang w:eastAsia="zh-CN"/>
        </w:rPr>
      </w:pPr>
      <w:r>
        <w:rPr>
          <w:rFonts w:eastAsia="宋体"/>
          <w:lang w:eastAsia="zh-CN"/>
        </w:rPr>
        <w:t xml:space="preserve">Based on </w:t>
      </w:r>
      <w:r w:rsidR="00A26E87">
        <w:rPr>
          <w:rFonts w:eastAsia="宋体"/>
          <w:lang w:eastAsia="zh-CN"/>
        </w:rPr>
        <w:t>evaluation results, we have the following observations</w:t>
      </w:r>
    </w:p>
    <w:p w14:paraId="0D2966C0" w14:textId="2819873B" w:rsidR="002E6BC1" w:rsidRDefault="002E6BC1" w:rsidP="002E6BC1">
      <w:pPr>
        <w:overflowPunct/>
        <w:autoSpaceDE/>
        <w:autoSpaceDN/>
        <w:adjustRightInd/>
        <w:jc w:val="both"/>
        <w:textAlignment w:val="auto"/>
        <w:rPr>
          <w:rFonts w:eastAsia="宋体"/>
          <w:b/>
          <w:lang w:val="en-US" w:eastAsia="zh-CN"/>
        </w:rPr>
      </w:pPr>
      <w:r w:rsidRPr="002E6BC1">
        <w:rPr>
          <w:rFonts w:eastAsia="宋体" w:hint="eastAsia"/>
          <w:b/>
          <w:lang w:val="en-US" w:eastAsia="zh-CN"/>
        </w:rPr>
        <w:t xml:space="preserve">Observation 1  </w:t>
      </w:r>
      <w:r w:rsidR="00C26A13" w:rsidRPr="002E6BC1">
        <w:rPr>
          <w:rFonts w:eastAsia="宋体" w:hint="eastAsia"/>
          <w:b/>
          <w:lang w:val="en-US" w:eastAsia="zh-CN"/>
        </w:rPr>
        <w:t xml:space="preserve">If </w:t>
      </w:r>
      <w:r w:rsidR="00C26A13" w:rsidRPr="002E6BC1">
        <w:rPr>
          <w:rFonts w:eastAsia="宋体"/>
          <w:b/>
          <w:lang w:val="en-US" w:eastAsia="zh-CN"/>
        </w:rPr>
        <w:t xml:space="preserve">a </w:t>
      </w:r>
      <w:r w:rsidR="00C26A13" w:rsidRPr="002E6BC1">
        <w:rPr>
          <w:rFonts w:eastAsia="宋体" w:hint="eastAsia"/>
          <w:b/>
          <w:lang w:val="en-US" w:eastAsia="zh-CN"/>
        </w:rPr>
        <w:t xml:space="preserve">UE is only allowed to relax RLM when SINR is above a proper </w:t>
      </w:r>
      <w:r w:rsidR="00C26A13" w:rsidRPr="002E6BC1">
        <w:rPr>
          <w:rFonts w:eastAsia="宋体"/>
          <w:b/>
          <w:lang w:val="en-US" w:eastAsia="zh-CN"/>
        </w:rPr>
        <w:t xml:space="preserve">SINR </w:t>
      </w:r>
      <w:r w:rsidR="00C26A13" w:rsidRPr="002E6BC1">
        <w:rPr>
          <w:rFonts w:eastAsia="宋体" w:hint="eastAsia"/>
          <w:b/>
          <w:lang w:val="en-US" w:eastAsia="zh-CN"/>
        </w:rPr>
        <w:t xml:space="preserve">threshold, </w:t>
      </w:r>
      <w:r w:rsidR="00C26A13">
        <w:rPr>
          <w:rFonts w:eastAsia="宋体"/>
          <w:b/>
          <w:lang w:val="en-US" w:eastAsia="zh-CN"/>
        </w:rPr>
        <w:t xml:space="preserve">and falls back to normal measurement when SINR is below such threshold, </w:t>
      </w:r>
      <w:r w:rsidR="00C26A13" w:rsidRPr="002E6BC1">
        <w:rPr>
          <w:rFonts w:eastAsia="宋体" w:hint="eastAsia"/>
          <w:b/>
          <w:lang w:val="en-US" w:eastAsia="zh-CN"/>
        </w:rPr>
        <w:t xml:space="preserve">then the impact to increased RLF triggering latency </w:t>
      </w:r>
      <w:r w:rsidR="00C26A13" w:rsidRPr="002E6BC1">
        <w:rPr>
          <w:rFonts w:eastAsia="宋体"/>
          <w:b/>
          <w:lang w:val="en-US" w:eastAsia="zh-CN"/>
        </w:rPr>
        <w:t xml:space="preserve">with 99%-tile probability </w:t>
      </w:r>
      <w:r w:rsidR="00C26A13" w:rsidRPr="002E6BC1">
        <w:rPr>
          <w:rFonts w:eastAsia="宋体" w:hint="eastAsia"/>
          <w:b/>
          <w:lang w:val="en-US" w:eastAsia="zh-CN"/>
        </w:rPr>
        <w:t xml:space="preserve">can be </w:t>
      </w:r>
      <w:r w:rsidR="00C26A13" w:rsidRPr="002E6BC1">
        <w:rPr>
          <w:rFonts w:eastAsia="宋体"/>
          <w:b/>
          <w:lang w:val="en-US" w:eastAsia="zh-CN"/>
        </w:rPr>
        <w:t>less than</w:t>
      </w:r>
      <w:r w:rsidR="00C26A13" w:rsidRPr="002E6BC1">
        <w:rPr>
          <w:rFonts w:eastAsia="宋体" w:hint="eastAsia"/>
          <w:b/>
          <w:lang w:val="en-US" w:eastAsia="zh-CN"/>
        </w:rPr>
        <w:t xml:space="preserve"> </w:t>
      </w:r>
      <w:r w:rsidR="00C26A13" w:rsidRPr="002E6BC1">
        <w:rPr>
          <w:rFonts w:eastAsia="宋体"/>
          <w:b/>
          <w:lang w:val="en-US" w:eastAsia="zh-CN"/>
        </w:rPr>
        <w:t>(</w:t>
      </w:r>
      <w:r w:rsidR="00C26A13" w:rsidRPr="002E6BC1">
        <w:rPr>
          <w:rFonts w:eastAsia="宋体" w:hint="eastAsia"/>
          <w:b/>
          <w:lang w:val="en-US" w:eastAsia="zh-CN"/>
        </w:rPr>
        <w:t>K-1)</w:t>
      </w:r>
      <w:r w:rsidR="00C26A13" w:rsidRPr="002E6BC1">
        <w:rPr>
          <w:rFonts w:eastAsia="宋体"/>
          <w:b/>
          <w:lang w:val="en-US" w:eastAsia="zh-CN"/>
        </w:rPr>
        <w:t xml:space="preserve"> </w:t>
      </w:r>
      <w:r w:rsidR="00C26A13" w:rsidRPr="002E6BC1">
        <w:rPr>
          <w:b/>
          <w:sz w:val="18"/>
          <w:lang w:eastAsia="ko-KR"/>
        </w:rPr>
        <w:t>×</w:t>
      </w:r>
      <w:r w:rsidR="00C26A13" w:rsidRPr="002E6BC1">
        <w:rPr>
          <w:rFonts w:eastAsia="宋体"/>
          <w:b/>
          <w:lang w:val="en-US" w:eastAsia="zh-CN"/>
        </w:rPr>
        <w:t xml:space="preserve"> DRX</w:t>
      </w:r>
      <w:r w:rsidR="00C26A13" w:rsidRPr="002E6BC1">
        <w:rPr>
          <w:rFonts w:eastAsia="宋体" w:hint="eastAsia"/>
          <w:b/>
          <w:lang w:val="en-US" w:eastAsia="zh-CN"/>
        </w:rPr>
        <w:t>_cycle, while K is the relaxation factor.</w:t>
      </w:r>
      <w:r w:rsidRPr="002E6BC1">
        <w:rPr>
          <w:rFonts w:eastAsia="宋体" w:hint="eastAsia"/>
          <w:b/>
          <w:lang w:val="en-US" w:eastAsia="zh-CN"/>
        </w:rPr>
        <w:t xml:space="preserve"> </w:t>
      </w:r>
    </w:p>
    <w:p w14:paraId="6C1BF200" w14:textId="77777777" w:rsidR="002E6BC1" w:rsidRPr="002E6BC1" w:rsidRDefault="002E6BC1" w:rsidP="002E6BC1">
      <w:pPr>
        <w:overflowPunct/>
        <w:autoSpaceDE/>
        <w:autoSpaceDN/>
        <w:adjustRightInd/>
        <w:jc w:val="both"/>
        <w:textAlignment w:val="auto"/>
        <w:rPr>
          <w:rFonts w:eastAsia="宋体"/>
          <w:b/>
          <w:lang w:val="en-US" w:eastAsia="zh-CN"/>
        </w:rPr>
      </w:pPr>
      <w:r w:rsidRPr="002E6BC1">
        <w:rPr>
          <w:rFonts w:eastAsia="宋体"/>
          <w:b/>
          <w:lang w:val="en-US" w:eastAsia="zh-CN"/>
        </w:rPr>
        <w:t xml:space="preserve">Observation 2  If 40ms DRX cycle is considered and a </w:t>
      </w:r>
      <w:r w:rsidRPr="002E6BC1">
        <w:rPr>
          <w:rFonts w:eastAsia="宋体" w:hint="eastAsia"/>
          <w:b/>
          <w:lang w:val="en-US" w:eastAsia="zh-CN"/>
        </w:rPr>
        <w:t xml:space="preserve">UE is only allowed to relax RLM when SINR is above a proper </w:t>
      </w:r>
      <w:r w:rsidRPr="002E6BC1">
        <w:rPr>
          <w:rFonts w:eastAsia="宋体"/>
          <w:b/>
          <w:lang w:val="en-US" w:eastAsia="zh-CN"/>
        </w:rPr>
        <w:t xml:space="preserve">SINR </w:t>
      </w:r>
      <w:r w:rsidRPr="002E6BC1">
        <w:rPr>
          <w:rFonts w:eastAsia="宋体" w:hint="eastAsia"/>
          <w:b/>
          <w:lang w:val="en-US" w:eastAsia="zh-CN"/>
        </w:rPr>
        <w:t>threshold</w:t>
      </w:r>
      <w:r w:rsidRPr="002E6BC1">
        <w:rPr>
          <w:rFonts w:eastAsia="宋体"/>
          <w:b/>
          <w:lang w:val="en-US" w:eastAsia="zh-CN"/>
        </w:rPr>
        <w:t>, the RLF latency increases no more than only 2.5% when K=2, 7.5% when K=4 and 17.5% when K=8, with 99%-tile probability.</w:t>
      </w:r>
    </w:p>
    <w:p w14:paraId="018B4B6C" w14:textId="77777777" w:rsidR="002E6BC1" w:rsidRPr="002E6BC1" w:rsidRDefault="002E6BC1" w:rsidP="002E6BC1">
      <w:pPr>
        <w:overflowPunct/>
        <w:autoSpaceDE/>
        <w:autoSpaceDN/>
        <w:adjustRightInd/>
        <w:jc w:val="both"/>
        <w:textAlignment w:val="auto"/>
        <w:rPr>
          <w:rFonts w:eastAsia="宋体"/>
          <w:b/>
          <w:lang w:val="en-US" w:eastAsia="zh-CN"/>
        </w:rPr>
      </w:pPr>
      <w:r w:rsidRPr="002E6BC1">
        <w:rPr>
          <w:rFonts w:eastAsia="宋体" w:hint="eastAsia"/>
          <w:b/>
          <w:lang w:val="en-US" w:eastAsia="zh-CN"/>
        </w:rPr>
        <w:t xml:space="preserve">Observation 3  The SINR threshold for </w:t>
      </w:r>
      <w:r w:rsidRPr="002E6BC1">
        <w:rPr>
          <w:rFonts w:eastAsia="宋体"/>
          <w:b/>
          <w:lang w:val="en-US" w:eastAsia="zh-CN"/>
        </w:rPr>
        <w:t>relaxation can be set by leaving enough margin to accommodate different mobility scenarios.</w:t>
      </w:r>
    </w:p>
    <w:p w14:paraId="6561A8A5" w14:textId="77777777" w:rsidR="002E6BC1" w:rsidRPr="002E6BC1" w:rsidRDefault="002E6BC1" w:rsidP="002E6BC1">
      <w:pPr>
        <w:overflowPunct/>
        <w:autoSpaceDE/>
        <w:autoSpaceDN/>
        <w:adjustRightInd/>
        <w:jc w:val="both"/>
        <w:textAlignment w:val="auto"/>
        <w:rPr>
          <w:rFonts w:eastAsia="宋体"/>
          <w:b/>
          <w:lang w:eastAsia="zh-CN"/>
        </w:rPr>
      </w:pPr>
      <w:r w:rsidRPr="002E6BC1">
        <w:rPr>
          <w:rFonts w:eastAsia="宋体"/>
          <w:b/>
          <w:lang w:eastAsia="zh-CN"/>
        </w:rPr>
        <w:t>Observation 4  The one-shot SINR estimation error mainly impacts low SINR region, and it is still feasible to relax RLM if enough SINR margin is left for the relaxation threshold.</w:t>
      </w:r>
    </w:p>
    <w:p w14:paraId="10CD4705" w14:textId="77777777" w:rsidR="002E6BC1" w:rsidRPr="0069624A" w:rsidRDefault="002E6BC1" w:rsidP="002E6BC1">
      <w:pPr>
        <w:overflowPunct/>
        <w:autoSpaceDE/>
        <w:autoSpaceDN/>
        <w:adjustRightInd/>
        <w:jc w:val="both"/>
        <w:textAlignment w:val="auto"/>
        <w:rPr>
          <w:rFonts w:eastAsiaTheme="minorEastAsia"/>
          <w:b/>
          <w:lang w:eastAsia="zh-CN"/>
        </w:rPr>
      </w:pPr>
      <w:r>
        <w:rPr>
          <w:rFonts w:eastAsiaTheme="minorEastAsia" w:hint="eastAsia"/>
          <w:b/>
          <w:lang w:eastAsia="zh-CN"/>
        </w:rPr>
        <w:t>O</w:t>
      </w:r>
      <w:r>
        <w:rPr>
          <w:rFonts w:eastAsiaTheme="minorEastAsia"/>
          <w:b/>
          <w:lang w:eastAsia="zh-CN"/>
        </w:rPr>
        <w:t>bservation 5  The conclusion of Delta SINR approach is aligned with the increased RLF latency approach. I</w:t>
      </w:r>
      <w:r>
        <w:rPr>
          <w:rFonts w:eastAsiaTheme="minorEastAsia" w:hint="eastAsia"/>
          <w:b/>
          <w:lang w:eastAsia="zh-CN"/>
        </w:rPr>
        <w:t>f</w:t>
      </w:r>
      <w:r>
        <w:rPr>
          <w:rFonts w:eastAsiaTheme="minorEastAsia"/>
          <w:b/>
          <w:lang w:eastAsia="zh-CN"/>
        </w:rPr>
        <w:t xml:space="preserve"> the increased delta SINR margin is considered as no more than 11dB for K=8, then the same threshold at around 0dB can be obtained for RRM relaxation</w:t>
      </w:r>
    </w:p>
    <w:p w14:paraId="5189859B" w14:textId="77777777" w:rsidR="002E6BC1" w:rsidRDefault="002E6BC1" w:rsidP="002E6BC1">
      <w:pPr>
        <w:overflowPunct/>
        <w:autoSpaceDE/>
        <w:autoSpaceDN/>
        <w:adjustRightInd/>
        <w:jc w:val="both"/>
        <w:textAlignment w:val="auto"/>
        <w:rPr>
          <w:b/>
        </w:rPr>
      </w:pPr>
      <w:r w:rsidRPr="006239DC">
        <w:rPr>
          <w:rFonts w:eastAsia="宋体"/>
          <w:b/>
          <w:lang w:eastAsia="zh-CN"/>
        </w:rPr>
        <w:t xml:space="preserve">Observation </w:t>
      </w:r>
      <w:r>
        <w:rPr>
          <w:rFonts w:eastAsia="宋体"/>
          <w:b/>
          <w:lang w:eastAsia="zh-CN"/>
        </w:rPr>
        <w:t xml:space="preserve">6 </w:t>
      </w:r>
      <w:r w:rsidRPr="006239DC">
        <w:rPr>
          <w:rFonts w:eastAsia="宋体"/>
          <w:b/>
          <w:lang w:eastAsia="zh-CN"/>
        </w:rPr>
        <w:t xml:space="preserve"> To optimise the case where data packet arrives with interval of around 100ms to 200ms, </w:t>
      </w:r>
      <w:r>
        <w:rPr>
          <w:rFonts w:eastAsia="宋体"/>
          <w:b/>
          <w:lang w:eastAsia="zh-CN"/>
        </w:rPr>
        <w:t xml:space="preserve">and 40 ms DRX cycle is considered, </w:t>
      </w:r>
      <w:r w:rsidRPr="006239DC">
        <w:rPr>
          <w:rFonts w:eastAsia="宋体"/>
          <w:b/>
          <w:lang w:eastAsia="zh-CN"/>
        </w:rPr>
        <w:t>relaxation of RLM/BFD may further achieve power saving gain on top of R16 power saving tech</w:t>
      </w:r>
      <w:r>
        <w:rPr>
          <w:rFonts w:eastAsia="宋体"/>
          <w:b/>
          <w:lang w:eastAsia="zh-CN"/>
        </w:rPr>
        <w:t>n</w:t>
      </w:r>
      <w:r w:rsidRPr="006239DC">
        <w:rPr>
          <w:rFonts w:eastAsia="宋体"/>
          <w:b/>
          <w:lang w:eastAsia="zh-CN"/>
        </w:rPr>
        <w:t>iques.</w:t>
      </w:r>
      <w:r>
        <w:rPr>
          <w:rFonts w:eastAsia="宋体"/>
          <w:b/>
          <w:lang w:eastAsia="zh-CN"/>
        </w:rPr>
        <w:t xml:space="preserve"> </w:t>
      </w:r>
      <w:r>
        <w:rPr>
          <w:rFonts w:eastAsiaTheme="minorEastAsia"/>
          <w:b/>
          <w:lang w:val="fr-FR" w:eastAsia="zh-CN"/>
        </w:rPr>
        <w:t>If</w:t>
      </w:r>
      <w:r w:rsidRPr="006670E8">
        <w:rPr>
          <w:rFonts w:eastAsiaTheme="minorEastAsia"/>
          <w:b/>
          <w:lang w:val="fr-FR" w:eastAsia="zh-CN"/>
        </w:rPr>
        <w:t xml:space="preserve"> PDCCH WUS is configured</w:t>
      </w:r>
      <w:r>
        <w:rPr>
          <w:rFonts w:eastAsiaTheme="minorEastAsia"/>
          <w:b/>
          <w:lang w:val="fr-FR" w:eastAsia="zh-CN"/>
        </w:rPr>
        <w:t xml:space="preserve"> and relaxing RLM-RS measurement 2x/4x/8x, </w:t>
      </w:r>
      <w:r>
        <w:rPr>
          <w:b/>
        </w:rPr>
        <w:t>15~ 26% additional gain can be achieved.</w:t>
      </w:r>
    </w:p>
    <w:p w14:paraId="23D76C7E" w14:textId="53D11816" w:rsidR="002E6BC1" w:rsidRDefault="002E6BC1" w:rsidP="002E6BC1">
      <w:pPr>
        <w:overflowPunct/>
        <w:autoSpaceDE/>
        <w:autoSpaceDN/>
        <w:adjustRightInd/>
        <w:jc w:val="both"/>
        <w:textAlignment w:val="auto"/>
        <w:rPr>
          <w:rFonts w:eastAsia="宋体"/>
          <w:b/>
          <w:lang w:eastAsia="zh-CN"/>
        </w:rPr>
      </w:pPr>
      <w:r>
        <w:rPr>
          <w:rFonts w:eastAsia="宋体" w:hint="eastAsia"/>
          <w:b/>
          <w:lang w:eastAsia="zh-CN"/>
        </w:rPr>
        <w:t xml:space="preserve">Observation 7  </w:t>
      </w:r>
      <w:r>
        <w:rPr>
          <w:rFonts w:eastAsia="宋体"/>
          <w:b/>
          <w:lang w:eastAsia="zh-CN"/>
        </w:rPr>
        <w:t xml:space="preserve">For intensive eMBB or VoIP traffic, relaxing RLM </w:t>
      </w:r>
      <w:r w:rsidR="00EB02FC">
        <w:rPr>
          <w:rFonts w:eastAsia="宋体"/>
          <w:b/>
          <w:lang w:eastAsia="zh-CN"/>
        </w:rPr>
        <w:t>measurements</w:t>
      </w:r>
      <w:r>
        <w:rPr>
          <w:rFonts w:eastAsia="宋体"/>
          <w:b/>
          <w:lang w:eastAsia="zh-CN"/>
        </w:rPr>
        <w:t xml:space="preserve"> 2x/4x/8x</w:t>
      </w:r>
      <w:r>
        <w:rPr>
          <w:rFonts w:eastAsia="宋体" w:hint="eastAsia"/>
          <w:b/>
          <w:lang w:eastAsia="zh-CN"/>
        </w:rPr>
        <w:t xml:space="preserve">, </w:t>
      </w:r>
      <w:r>
        <w:rPr>
          <w:rFonts w:eastAsia="宋体"/>
          <w:b/>
          <w:lang w:eastAsia="zh-CN"/>
        </w:rPr>
        <w:t>can also achieve 10% to 17% power saving gain.</w:t>
      </w:r>
    </w:p>
    <w:p w14:paraId="1A69E7CE" w14:textId="565CB71D" w:rsidR="002E6BC1" w:rsidRPr="006D1759" w:rsidRDefault="002E6BC1" w:rsidP="002E6BC1">
      <w:pPr>
        <w:overflowPunct/>
        <w:autoSpaceDE/>
        <w:autoSpaceDN/>
        <w:adjustRightInd/>
        <w:jc w:val="both"/>
        <w:textAlignment w:val="auto"/>
        <w:rPr>
          <w:rFonts w:eastAsia="宋体"/>
          <w:b/>
          <w:lang w:eastAsia="zh-CN"/>
        </w:rPr>
      </w:pPr>
      <w:r>
        <w:rPr>
          <w:rFonts w:eastAsia="宋体"/>
          <w:b/>
          <w:lang w:eastAsia="zh-CN"/>
        </w:rPr>
        <w:t xml:space="preserve">Observation 8  </w:t>
      </w:r>
      <w:r w:rsidR="008319CC">
        <w:rPr>
          <w:rFonts w:eastAsia="宋体"/>
          <w:b/>
          <w:lang w:eastAsia="zh-CN"/>
        </w:rPr>
        <w:t>T</w:t>
      </w:r>
      <w:r>
        <w:rPr>
          <w:rFonts w:eastAsia="宋体"/>
          <w:b/>
          <w:lang w:eastAsia="zh-CN"/>
        </w:rPr>
        <w:t>he DRX on-duration offset to the SSB may have impact on power saving gain.</w:t>
      </w:r>
    </w:p>
    <w:p w14:paraId="51C6B07A" w14:textId="77777777" w:rsidR="002E6BC1" w:rsidRPr="002E6BC1" w:rsidRDefault="002E6BC1" w:rsidP="002E6BC1">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18A65D7C" w14:textId="77777777" w:rsidR="00971365" w:rsidRPr="005B2BF2" w:rsidRDefault="00971365" w:rsidP="00971365">
      <w:pPr>
        <w:pStyle w:val="a6"/>
        <w:jc w:val="both"/>
        <w:rPr>
          <w:rFonts w:eastAsia="宋体"/>
          <w:b w:val="0"/>
          <w:lang w:eastAsia="zh-CN"/>
        </w:rPr>
      </w:pPr>
      <w:bookmarkStart w:id="6" w:name="_Ref20844613"/>
      <w:r w:rsidRPr="005B2BF2">
        <w:rPr>
          <w:rFonts w:eastAsia="宋体"/>
          <w:b w:val="0"/>
          <w:lang w:eastAsia="zh-CN"/>
        </w:rPr>
        <w:t>[</w:t>
      </w:r>
      <w:bookmarkEnd w:id="6"/>
      <w:r w:rsidRPr="005B2BF2">
        <w:rPr>
          <w:rFonts w:eastAsia="宋体"/>
          <w:b w:val="0"/>
          <w:lang w:eastAsia="zh-CN"/>
        </w:rPr>
        <w:t xml:space="preserve">1] </w:t>
      </w:r>
      <w:r>
        <w:rPr>
          <w:rFonts w:eastAsia="宋体"/>
          <w:b w:val="0"/>
          <w:lang w:eastAsia="zh-CN"/>
        </w:rPr>
        <w:t xml:space="preserve"> </w:t>
      </w:r>
      <w:r w:rsidRPr="00AE4B1F">
        <w:rPr>
          <w:rFonts w:eastAsia="宋体"/>
          <w:b w:val="0"/>
          <w:bCs/>
          <w:lang w:eastAsia="zh-CN"/>
        </w:rPr>
        <w:t>R4-2017269</w:t>
      </w:r>
      <w:r w:rsidRPr="005B2BF2">
        <w:rPr>
          <w:rFonts w:eastAsia="宋体"/>
          <w:b w:val="0"/>
          <w:lang w:eastAsia="zh-CN"/>
        </w:rPr>
        <w:tab/>
      </w:r>
      <w:r w:rsidRPr="00AE4B1F">
        <w:rPr>
          <w:b w:val="0"/>
        </w:rPr>
        <w:t>WF on NR UE Power Saving Enhancements</w:t>
      </w:r>
      <w:r w:rsidRPr="005B2BF2">
        <w:rPr>
          <w:rFonts w:eastAsia="宋体"/>
          <w:b w:val="0"/>
          <w:lang w:eastAsia="zh-CN"/>
        </w:rPr>
        <w:t>, MediaTek.  RAN</w:t>
      </w:r>
      <w:r>
        <w:rPr>
          <w:rFonts w:eastAsia="宋体"/>
          <w:b w:val="0"/>
          <w:lang w:eastAsia="zh-CN"/>
        </w:rPr>
        <w:t>4 #97</w:t>
      </w:r>
      <w:r w:rsidRPr="005B2BF2">
        <w:rPr>
          <w:rFonts w:eastAsia="宋体"/>
          <w:b w:val="0"/>
          <w:lang w:eastAsia="zh-CN"/>
        </w:rPr>
        <w:t>e</w:t>
      </w:r>
    </w:p>
    <w:p w14:paraId="415D18CA" w14:textId="77777777" w:rsidR="00971365" w:rsidRPr="005B2BF2" w:rsidRDefault="00971365" w:rsidP="00971365">
      <w:pPr>
        <w:pStyle w:val="a6"/>
        <w:jc w:val="both"/>
        <w:rPr>
          <w:rFonts w:eastAsia="宋体"/>
          <w:b w:val="0"/>
          <w:bCs/>
          <w:lang w:eastAsia="zh-CN"/>
        </w:rPr>
      </w:pPr>
      <w:bookmarkStart w:id="7" w:name="_Ref20844674"/>
      <w:r w:rsidRPr="005B2BF2">
        <w:rPr>
          <w:rFonts w:eastAsia="宋体" w:hint="eastAsia"/>
          <w:b w:val="0"/>
          <w:lang w:eastAsia="zh-CN"/>
        </w:rPr>
        <w:t>[</w:t>
      </w:r>
      <w:r>
        <w:rPr>
          <w:rFonts w:eastAsia="宋体"/>
          <w:b w:val="0"/>
          <w:lang w:eastAsia="zh-CN"/>
        </w:rPr>
        <w:t>2</w:t>
      </w:r>
      <w:r w:rsidRPr="005B2BF2">
        <w:rPr>
          <w:rFonts w:eastAsia="宋体"/>
          <w:b w:val="0"/>
          <w:lang w:eastAsia="zh-CN"/>
        </w:rPr>
        <w:t xml:space="preserve">]  </w:t>
      </w:r>
      <w:r w:rsidRPr="005B2BF2">
        <w:rPr>
          <w:rFonts w:eastAsia="宋体"/>
          <w:b w:val="0"/>
          <w:bCs/>
          <w:lang w:eastAsia="zh-CN"/>
        </w:rPr>
        <w:t>R4-201</w:t>
      </w:r>
      <w:r>
        <w:rPr>
          <w:rFonts w:eastAsia="宋体"/>
          <w:b w:val="0"/>
          <w:bCs/>
          <w:lang w:eastAsia="zh-CN"/>
        </w:rPr>
        <w:t>7306</w:t>
      </w:r>
      <w:r w:rsidRPr="005B2BF2">
        <w:rPr>
          <w:rFonts w:eastAsia="宋体"/>
          <w:b w:val="0"/>
          <w:bCs/>
          <w:lang w:eastAsia="zh-CN"/>
        </w:rPr>
        <w:t xml:space="preserve">  Evaluation assumptions for R17 RLM/BFD relaxation, vivo, MediaTek.  RAN4 #97e</w:t>
      </w:r>
    </w:p>
    <w:p w14:paraId="2B8CE6CF" w14:textId="741FB15A" w:rsidR="00971365" w:rsidRPr="005B2BF2" w:rsidRDefault="00971365" w:rsidP="00971365">
      <w:pPr>
        <w:pStyle w:val="a6"/>
        <w:jc w:val="both"/>
        <w:rPr>
          <w:rFonts w:eastAsia="宋体"/>
          <w:b w:val="0"/>
          <w:bCs/>
          <w:lang w:eastAsia="zh-CN"/>
        </w:rPr>
      </w:pPr>
      <w:r w:rsidRPr="005B2BF2">
        <w:rPr>
          <w:rFonts w:eastAsia="宋体" w:hint="eastAsia"/>
          <w:b w:val="0"/>
          <w:lang w:eastAsia="zh-CN"/>
        </w:rPr>
        <w:t>[</w:t>
      </w:r>
      <w:bookmarkEnd w:id="7"/>
      <w:r>
        <w:rPr>
          <w:rFonts w:eastAsia="宋体"/>
          <w:b w:val="0"/>
          <w:lang w:eastAsia="zh-CN"/>
        </w:rPr>
        <w:t>3</w:t>
      </w:r>
      <w:r w:rsidRPr="005B2BF2">
        <w:rPr>
          <w:rFonts w:eastAsia="宋体"/>
          <w:b w:val="0"/>
          <w:lang w:eastAsia="zh-CN"/>
        </w:rPr>
        <w:t xml:space="preserve">]  </w:t>
      </w:r>
      <w:r w:rsidRPr="005B2BF2">
        <w:rPr>
          <w:rFonts w:eastAsia="宋体"/>
          <w:b w:val="0"/>
          <w:bCs/>
          <w:lang w:eastAsia="zh-CN"/>
        </w:rPr>
        <w:t>R</w:t>
      </w:r>
      <w:r>
        <w:rPr>
          <w:rFonts w:eastAsia="宋体"/>
          <w:b w:val="0"/>
          <w:bCs/>
          <w:lang w:eastAsia="zh-CN"/>
        </w:rPr>
        <w:t>4</w:t>
      </w:r>
      <w:r w:rsidRPr="005B2BF2">
        <w:rPr>
          <w:rFonts w:eastAsia="宋体"/>
          <w:b w:val="0"/>
          <w:bCs/>
          <w:lang w:eastAsia="zh-CN"/>
        </w:rPr>
        <w:t>-2</w:t>
      </w:r>
      <w:r>
        <w:rPr>
          <w:rFonts w:eastAsia="宋体"/>
          <w:b w:val="0"/>
          <w:bCs/>
          <w:lang w:eastAsia="zh-CN"/>
        </w:rPr>
        <w:t>10</w:t>
      </w:r>
      <w:r w:rsidR="004E1313">
        <w:rPr>
          <w:rFonts w:eastAsia="宋体"/>
          <w:b w:val="0"/>
          <w:bCs/>
          <w:lang w:eastAsia="zh-CN"/>
        </w:rPr>
        <w:t>1462</w:t>
      </w:r>
      <w:r w:rsidRPr="005B2BF2">
        <w:rPr>
          <w:rFonts w:eastAsia="宋体"/>
          <w:b w:val="0"/>
          <w:bCs/>
          <w:lang w:eastAsia="zh-CN"/>
        </w:rPr>
        <w:t xml:space="preserve">  </w:t>
      </w:r>
      <w:r w:rsidR="001C595F">
        <w:rPr>
          <w:rFonts w:eastAsia="宋体"/>
          <w:b w:val="0"/>
          <w:bCs/>
          <w:lang w:eastAsia="zh-CN"/>
        </w:rPr>
        <w:t>Discussion on R17 RLMBFD relaxation</w:t>
      </w:r>
      <w:r w:rsidRPr="005B2BF2">
        <w:rPr>
          <w:rFonts w:eastAsia="宋体"/>
          <w:b w:val="0"/>
          <w:bCs/>
          <w:lang w:eastAsia="zh-CN"/>
        </w:rPr>
        <w:t>, vivo.  RAN</w:t>
      </w:r>
      <w:r>
        <w:rPr>
          <w:rFonts w:eastAsia="宋体"/>
          <w:b w:val="0"/>
          <w:bCs/>
          <w:lang w:eastAsia="zh-CN"/>
        </w:rPr>
        <w:t>4</w:t>
      </w:r>
      <w:r w:rsidRPr="005B2BF2">
        <w:rPr>
          <w:rFonts w:eastAsia="宋体"/>
          <w:b w:val="0"/>
          <w:bCs/>
          <w:lang w:eastAsia="zh-CN"/>
        </w:rPr>
        <w:t xml:space="preserve"> #</w:t>
      </w:r>
      <w:r>
        <w:rPr>
          <w:rFonts w:eastAsia="宋体"/>
          <w:b w:val="0"/>
          <w:bCs/>
          <w:lang w:eastAsia="zh-CN"/>
        </w:rPr>
        <w:t>98</w:t>
      </w:r>
      <w:r w:rsidRPr="005B2BF2">
        <w:rPr>
          <w:rFonts w:eastAsia="宋体"/>
          <w:b w:val="0"/>
          <w:bCs/>
          <w:lang w:eastAsia="zh-CN"/>
        </w:rPr>
        <w:t>e</w:t>
      </w:r>
    </w:p>
    <w:p w14:paraId="070084CA" w14:textId="77777777" w:rsidR="00C36BBF" w:rsidRPr="00C36BBF" w:rsidRDefault="00C36BBF" w:rsidP="00C36BBF">
      <w:pPr>
        <w:rPr>
          <w:rFonts w:eastAsia="宋体"/>
          <w:b/>
          <w:lang w:eastAsia="zh-CN"/>
        </w:rPr>
      </w:pPr>
    </w:p>
    <w:p w14:paraId="39F2F95F" w14:textId="77777777" w:rsidR="002A1D39" w:rsidRDefault="002A1D39" w:rsidP="002A1D39">
      <w:pPr>
        <w:pStyle w:val="a6"/>
        <w:rPr>
          <w:rFonts w:eastAsia="宋体"/>
          <w:lang w:eastAsia="zh-CN"/>
        </w:rPr>
      </w:pPr>
    </w:p>
    <w:sectPr w:rsidR="002A1D39" w:rsidSect="00BE563C">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1C291" w14:textId="77777777" w:rsidR="00CC278E" w:rsidRDefault="00CC278E" w:rsidP="002A1D39">
      <w:pPr>
        <w:spacing w:after="0"/>
      </w:pPr>
      <w:r>
        <w:separator/>
      </w:r>
    </w:p>
  </w:endnote>
  <w:endnote w:type="continuationSeparator" w:id="0">
    <w:p w14:paraId="301B1444" w14:textId="77777777" w:rsidR="00CC278E" w:rsidRDefault="00CC278E"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941EE2" w:rsidRDefault="00941EE2" w:rsidP="00BE563C">
    <w:pPr>
      <w:pStyle w:val="a3"/>
    </w:pPr>
  </w:p>
  <w:p w14:paraId="1C7D7CA2" w14:textId="373D2457" w:rsidR="00941EE2" w:rsidRDefault="00941EE2"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970675">
      <w:rPr>
        <w:bCs/>
        <w:noProof/>
      </w:rPr>
      <w:t>1</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970675">
      <w:rPr>
        <w:bCs/>
        <w:noProof/>
      </w:rPr>
      <w:t>8</w:t>
    </w:r>
    <w:r>
      <w:rPr>
        <w:b/>
        <w:bCs/>
        <w:sz w:val="24"/>
        <w:szCs w:val="24"/>
      </w:rPr>
      <w:fldChar w:fldCharType="end"/>
    </w:r>
  </w:p>
  <w:p w14:paraId="15231F35" w14:textId="77777777" w:rsidR="00941EE2" w:rsidRPr="002D07B9" w:rsidRDefault="00941EE2"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E76BB" w14:textId="77777777" w:rsidR="00CC278E" w:rsidRDefault="00CC278E" w:rsidP="002A1D39">
      <w:pPr>
        <w:spacing w:after="0"/>
      </w:pPr>
      <w:r>
        <w:separator/>
      </w:r>
    </w:p>
  </w:footnote>
  <w:footnote w:type="continuationSeparator" w:id="0">
    <w:p w14:paraId="7B22E54E" w14:textId="77777777" w:rsidR="00CC278E" w:rsidRDefault="00CC278E"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6"/>
  </w:num>
  <w:num w:numId="3">
    <w:abstractNumId w:val="2"/>
  </w:num>
  <w:num w:numId="4">
    <w:abstractNumId w:val="0"/>
  </w:num>
  <w:num w:numId="5">
    <w:abstractNumId w:val="5"/>
  </w:num>
  <w:num w:numId="6">
    <w:abstractNumId w:val="1"/>
  </w:num>
  <w:num w:numId="7">
    <w:abstractNumId w:val="7"/>
  </w:num>
  <w:num w:numId="8">
    <w:abstractNumId w:val="3"/>
  </w:num>
  <w:num w:numId="9">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8D0"/>
    <w:rsid w:val="00000A1A"/>
    <w:rsid w:val="00001F85"/>
    <w:rsid w:val="00003D7E"/>
    <w:rsid w:val="00004A76"/>
    <w:rsid w:val="00005F4E"/>
    <w:rsid w:val="00010007"/>
    <w:rsid w:val="00010E4B"/>
    <w:rsid w:val="00011042"/>
    <w:rsid w:val="000110CD"/>
    <w:rsid w:val="00013B89"/>
    <w:rsid w:val="000143FE"/>
    <w:rsid w:val="000160B0"/>
    <w:rsid w:val="00016768"/>
    <w:rsid w:val="0001776F"/>
    <w:rsid w:val="00017961"/>
    <w:rsid w:val="000238B6"/>
    <w:rsid w:val="00023F8A"/>
    <w:rsid w:val="00024B13"/>
    <w:rsid w:val="00024D9C"/>
    <w:rsid w:val="00025EE5"/>
    <w:rsid w:val="000323D6"/>
    <w:rsid w:val="00033037"/>
    <w:rsid w:val="0003416D"/>
    <w:rsid w:val="0003421D"/>
    <w:rsid w:val="00035FB6"/>
    <w:rsid w:val="00036D5C"/>
    <w:rsid w:val="000376B1"/>
    <w:rsid w:val="000407F8"/>
    <w:rsid w:val="000410F4"/>
    <w:rsid w:val="00041B01"/>
    <w:rsid w:val="00042CD1"/>
    <w:rsid w:val="0004308D"/>
    <w:rsid w:val="00045651"/>
    <w:rsid w:val="00047483"/>
    <w:rsid w:val="000528B2"/>
    <w:rsid w:val="00056870"/>
    <w:rsid w:val="00057E24"/>
    <w:rsid w:val="000622C6"/>
    <w:rsid w:val="00063A45"/>
    <w:rsid w:val="000646B0"/>
    <w:rsid w:val="00066529"/>
    <w:rsid w:val="00067742"/>
    <w:rsid w:val="00067E6C"/>
    <w:rsid w:val="00070A3E"/>
    <w:rsid w:val="000719A6"/>
    <w:rsid w:val="0007245F"/>
    <w:rsid w:val="000734C8"/>
    <w:rsid w:val="00073EA0"/>
    <w:rsid w:val="000743F8"/>
    <w:rsid w:val="00074DE3"/>
    <w:rsid w:val="00075303"/>
    <w:rsid w:val="00075BA3"/>
    <w:rsid w:val="000773B2"/>
    <w:rsid w:val="00077479"/>
    <w:rsid w:val="00077A9E"/>
    <w:rsid w:val="00080300"/>
    <w:rsid w:val="00083E35"/>
    <w:rsid w:val="0008628B"/>
    <w:rsid w:val="00086FCB"/>
    <w:rsid w:val="00087163"/>
    <w:rsid w:val="0008783F"/>
    <w:rsid w:val="000937A0"/>
    <w:rsid w:val="0009533B"/>
    <w:rsid w:val="000A0F0C"/>
    <w:rsid w:val="000A240A"/>
    <w:rsid w:val="000A30F7"/>
    <w:rsid w:val="000B0941"/>
    <w:rsid w:val="000B0C63"/>
    <w:rsid w:val="000B1FFD"/>
    <w:rsid w:val="000B203B"/>
    <w:rsid w:val="000B2669"/>
    <w:rsid w:val="000B69AA"/>
    <w:rsid w:val="000B728E"/>
    <w:rsid w:val="000C2512"/>
    <w:rsid w:val="000C29AD"/>
    <w:rsid w:val="000C34CD"/>
    <w:rsid w:val="000C4498"/>
    <w:rsid w:val="000C44C5"/>
    <w:rsid w:val="000C7220"/>
    <w:rsid w:val="000C764D"/>
    <w:rsid w:val="000D1153"/>
    <w:rsid w:val="000D29F3"/>
    <w:rsid w:val="000D56F0"/>
    <w:rsid w:val="000D6A3C"/>
    <w:rsid w:val="000D7A70"/>
    <w:rsid w:val="000E0342"/>
    <w:rsid w:val="000E0C65"/>
    <w:rsid w:val="000E22C5"/>
    <w:rsid w:val="000E29BD"/>
    <w:rsid w:val="000E46AA"/>
    <w:rsid w:val="000E76B1"/>
    <w:rsid w:val="000F2376"/>
    <w:rsid w:val="000F4B94"/>
    <w:rsid w:val="000F5381"/>
    <w:rsid w:val="000F79A0"/>
    <w:rsid w:val="00104A9F"/>
    <w:rsid w:val="001061A2"/>
    <w:rsid w:val="0010625E"/>
    <w:rsid w:val="00106DF3"/>
    <w:rsid w:val="00107053"/>
    <w:rsid w:val="00114BD7"/>
    <w:rsid w:val="00114D57"/>
    <w:rsid w:val="0011657D"/>
    <w:rsid w:val="00120861"/>
    <w:rsid w:val="00121691"/>
    <w:rsid w:val="0012223F"/>
    <w:rsid w:val="00122993"/>
    <w:rsid w:val="00123041"/>
    <w:rsid w:val="00123178"/>
    <w:rsid w:val="00124F9C"/>
    <w:rsid w:val="00126173"/>
    <w:rsid w:val="0012674F"/>
    <w:rsid w:val="00130438"/>
    <w:rsid w:val="001310A0"/>
    <w:rsid w:val="00132CC3"/>
    <w:rsid w:val="0013346B"/>
    <w:rsid w:val="00134F8E"/>
    <w:rsid w:val="00136171"/>
    <w:rsid w:val="0013743D"/>
    <w:rsid w:val="00140C8B"/>
    <w:rsid w:val="001420ED"/>
    <w:rsid w:val="00142EE3"/>
    <w:rsid w:val="001451F8"/>
    <w:rsid w:val="00147BDB"/>
    <w:rsid w:val="00150F54"/>
    <w:rsid w:val="00154AEE"/>
    <w:rsid w:val="00156DF4"/>
    <w:rsid w:val="0016135A"/>
    <w:rsid w:val="0016285F"/>
    <w:rsid w:val="00164868"/>
    <w:rsid w:val="00164CEF"/>
    <w:rsid w:val="0016514C"/>
    <w:rsid w:val="00165901"/>
    <w:rsid w:val="00165CFA"/>
    <w:rsid w:val="0016624C"/>
    <w:rsid w:val="00172882"/>
    <w:rsid w:val="00173412"/>
    <w:rsid w:val="0017461F"/>
    <w:rsid w:val="00175645"/>
    <w:rsid w:val="00176961"/>
    <w:rsid w:val="001772FC"/>
    <w:rsid w:val="001776F4"/>
    <w:rsid w:val="00180669"/>
    <w:rsid w:val="00180C98"/>
    <w:rsid w:val="00185540"/>
    <w:rsid w:val="001868B9"/>
    <w:rsid w:val="0019030D"/>
    <w:rsid w:val="001908F8"/>
    <w:rsid w:val="00191918"/>
    <w:rsid w:val="001935B6"/>
    <w:rsid w:val="00193BD6"/>
    <w:rsid w:val="00194CB5"/>
    <w:rsid w:val="00194DBB"/>
    <w:rsid w:val="00195F84"/>
    <w:rsid w:val="00196152"/>
    <w:rsid w:val="001967E2"/>
    <w:rsid w:val="001A390A"/>
    <w:rsid w:val="001A494A"/>
    <w:rsid w:val="001A696B"/>
    <w:rsid w:val="001A71C5"/>
    <w:rsid w:val="001B0E56"/>
    <w:rsid w:val="001B1AD9"/>
    <w:rsid w:val="001B2FF8"/>
    <w:rsid w:val="001B6E4D"/>
    <w:rsid w:val="001B7EBC"/>
    <w:rsid w:val="001C3A35"/>
    <w:rsid w:val="001C4C6F"/>
    <w:rsid w:val="001C595F"/>
    <w:rsid w:val="001C597E"/>
    <w:rsid w:val="001C59A8"/>
    <w:rsid w:val="001C62FA"/>
    <w:rsid w:val="001C646C"/>
    <w:rsid w:val="001C6B9C"/>
    <w:rsid w:val="001D062D"/>
    <w:rsid w:val="001D0F8F"/>
    <w:rsid w:val="001D1655"/>
    <w:rsid w:val="001D27F8"/>
    <w:rsid w:val="001D4BEC"/>
    <w:rsid w:val="001D58DD"/>
    <w:rsid w:val="001D6C5A"/>
    <w:rsid w:val="001E1C77"/>
    <w:rsid w:val="001E1CA7"/>
    <w:rsid w:val="001E332D"/>
    <w:rsid w:val="001E33F8"/>
    <w:rsid w:val="001E41CA"/>
    <w:rsid w:val="001E4FC3"/>
    <w:rsid w:val="001F0A89"/>
    <w:rsid w:val="001F2392"/>
    <w:rsid w:val="001F456B"/>
    <w:rsid w:val="00202477"/>
    <w:rsid w:val="00203A34"/>
    <w:rsid w:val="0020602F"/>
    <w:rsid w:val="00207BC8"/>
    <w:rsid w:val="00213A98"/>
    <w:rsid w:val="00213D06"/>
    <w:rsid w:val="00213DC1"/>
    <w:rsid w:val="00215FC2"/>
    <w:rsid w:val="00217C16"/>
    <w:rsid w:val="00220449"/>
    <w:rsid w:val="00223F61"/>
    <w:rsid w:val="00224307"/>
    <w:rsid w:val="0022497E"/>
    <w:rsid w:val="0022509E"/>
    <w:rsid w:val="0022585A"/>
    <w:rsid w:val="0022680D"/>
    <w:rsid w:val="0022780E"/>
    <w:rsid w:val="002300C7"/>
    <w:rsid w:val="002305DA"/>
    <w:rsid w:val="002315E1"/>
    <w:rsid w:val="00231BF1"/>
    <w:rsid w:val="00231D05"/>
    <w:rsid w:val="0023284F"/>
    <w:rsid w:val="002333CF"/>
    <w:rsid w:val="0024008C"/>
    <w:rsid w:val="00250096"/>
    <w:rsid w:val="00250353"/>
    <w:rsid w:val="00251204"/>
    <w:rsid w:val="002520BE"/>
    <w:rsid w:val="002539E9"/>
    <w:rsid w:val="00255A2C"/>
    <w:rsid w:val="00256147"/>
    <w:rsid w:val="00256FB7"/>
    <w:rsid w:val="0026459B"/>
    <w:rsid w:val="0026462E"/>
    <w:rsid w:val="00266F95"/>
    <w:rsid w:val="00267DA5"/>
    <w:rsid w:val="00272269"/>
    <w:rsid w:val="0027360A"/>
    <w:rsid w:val="00273F82"/>
    <w:rsid w:val="00275645"/>
    <w:rsid w:val="00276F3B"/>
    <w:rsid w:val="002775BE"/>
    <w:rsid w:val="002824BF"/>
    <w:rsid w:val="00283542"/>
    <w:rsid w:val="002868B9"/>
    <w:rsid w:val="00287648"/>
    <w:rsid w:val="00290221"/>
    <w:rsid w:val="00293153"/>
    <w:rsid w:val="002939CA"/>
    <w:rsid w:val="00293FD8"/>
    <w:rsid w:val="002A0979"/>
    <w:rsid w:val="002A10BC"/>
    <w:rsid w:val="002A1D39"/>
    <w:rsid w:val="002A2EE4"/>
    <w:rsid w:val="002A4479"/>
    <w:rsid w:val="002A6533"/>
    <w:rsid w:val="002A77F8"/>
    <w:rsid w:val="002A7C2F"/>
    <w:rsid w:val="002B058E"/>
    <w:rsid w:val="002B0B11"/>
    <w:rsid w:val="002B17A0"/>
    <w:rsid w:val="002B23D4"/>
    <w:rsid w:val="002B2BD7"/>
    <w:rsid w:val="002B2E1E"/>
    <w:rsid w:val="002C0994"/>
    <w:rsid w:val="002C0EE1"/>
    <w:rsid w:val="002C2A2E"/>
    <w:rsid w:val="002C2A76"/>
    <w:rsid w:val="002D219C"/>
    <w:rsid w:val="002D249B"/>
    <w:rsid w:val="002D357C"/>
    <w:rsid w:val="002D37A9"/>
    <w:rsid w:val="002D72FF"/>
    <w:rsid w:val="002D7484"/>
    <w:rsid w:val="002D7A2C"/>
    <w:rsid w:val="002E1CC6"/>
    <w:rsid w:val="002E3D62"/>
    <w:rsid w:val="002E4EE9"/>
    <w:rsid w:val="002E6BC1"/>
    <w:rsid w:val="002F2727"/>
    <w:rsid w:val="002F3CE9"/>
    <w:rsid w:val="002F57AC"/>
    <w:rsid w:val="002F6C77"/>
    <w:rsid w:val="003027F8"/>
    <w:rsid w:val="003033B4"/>
    <w:rsid w:val="0030386B"/>
    <w:rsid w:val="0030493E"/>
    <w:rsid w:val="00304EAB"/>
    <w:rsid w:val="00305778"/>
    <w:rsid w:val="00306F51"/>
    <w:rsid w:val="003070A2"/>
    <w:rsid w:val="003072A7"/>
    <w:rsid w:val="0030765F"/>
    <w:rsid w:val="003078FF"/>
    <w:rsid w:val="00307CD5"/>
    <w:rsid w:val="003129B7"/>
    <w:rsid w:val="003158E6"/>
    <w:rsid w:val="00316350"/>
    <w:rsid w:val="003168B0"/>
    <w:rsid w:val="003171E2"/>
    <w:rsid w:val="00317685"/>
    <w:rsid w:val="00321903"/>
    <w:rsid w:val="00323E22"/>
    <w:rsid w:val="00325834"/>
    <w:rsid w:val="003263D5"/>
    <w:rsid w:val="0033048C"/>
    <w:rsid w:val="003324E1"/>
    <w:rsid w:val="003337D0"/>
    <w:rsid w:val="00333CDE"/>
    <w:rsid w:val="003364C1"/>
    <w:rsid w:val="0033714E"/>
    <w:rsid w:val="00340D5B"/>
    <w:rsid w:val="00341434"/>
    <w:rsid w:val="00341B91"/>
    <w:rsid w:val="00343CF8"/>
    <w:rsid w:val="00345946"/>
    <w:rsid w:val="00346B89"/>
    <w:rsid w:val="00346D6D"/>
    <w:rsid w:val="003518D5"/>
    <w:rsid w:val="00352332"/>
    <w:rsid w:val="00352474"/>
    <w:rsid w:val="00353688"/>
    <w:rsid w:val="003553DB"/>
    <w:rsid w:val="00355524"/>
    <w:rsid w:val="003574FC"/>
    <w:rsid w:val="00357684"/>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5A93"/>
    <w:rsid w:val="00386D13"/>
    <w:rsid w:val="00392D92"/>
    <w:rsid w:val="00393E5D"/>
    <w:rsid w:val="003969D2"/>
    <w:rsid w:val="00397968"/>
    <w:rsid w:val="003A51BE"/>
    <w:rsid w:val="003A6D45"/>
    <w:rsid w:val="003B2009"/>
    <w:rsid w:val="003B4608"/>
    <w:rsid w:val="003B4946"/>
    <w:rsid w:val="003B7096"/>
    <w:rsid w:val="003C35BC"/>
    <w:rsid w:val="003C58F4"/>
    <w:rsid w:val="003C6167"/>
    <w:rsid w:val="003C7645"/>
    <w:rsid w:val="003D0334"/>
    <w:rsid w:val="003D2E1F"/>
    <w:rsid w:val="003D7D0D"/>
    <w:rsid w:val="003E15DA"/>
    <w:rsid w:val="003E2D3F"/>
    <w:rsid w:val="003E3873"/>
    <w:rsid w:val="003E3F98"/>
    <w:rsid w:val="003E5BAD"/>
    <w:rsid w:val="003E6146"/>
    <w:rsid w:val="003F08F7"/>
    <w:rsid w:val="003F19A6"/>
    <w:rsid w:val="003F37FF"/>
    <w:rsid w:val="003F4B1B"/>
    <w:rsid w:val="003F4B9C"/>
    <w:rsid w:val="003F5B8B"/>
    <w:rsid w:val="003F6CF7"/>
    <w:rsid w:val="00400B0E"/>
    <w:rsid w:val="00401512"/>
    <w:rsid w:val="00401FCA"/>
    <w:rsid w:val="004028FA"/>
    <w:rsid w:val="004119CA"/>
    <w:rsid w:val="00411C37"/>
    <w:rsid w:val="00411D94"/>
    <w:rsid w:val="0041416C"/>
    <w:rsid w:val="00422E13"/>
    <w:rsid w:val="004241C2"/>
    <w:rsid w:val="00425334"/>
    <w:rsid w:val="004260EF"/>
    <w:rsid w:val="004275C2"/>
    <w:rsid w:val="004317BC"/>
    <w:rsid w:val="00434BE0"/>
    <w:rsid w:val="0043565B"/>
    <w:rsid w:val="0043712D"/>
    <w:rsid w:val="00437EEE"/>
    <w:rsid w:val="0044081C"/>
    <w:rsid w:val="0044282A"/>
    <w:rsid w:val="004429A2"/>
    <w:rsid w:val="0044389D"/>
    <w:rsid w:val="00444EFC"/>
    <w:rsid w:val="004451AD"/>
    <w:rsid w:val="00445572"/>
    <w:rsid w:val="004471F0"/>
    <w:rsid w:val="004478A6"/>
    <w:rsid w:val="00450628"/>
    <w:rsid w:val="00450735"/>
    <w:rsid w:val="00453518"/>
    <w:rsid w:val="00453E25"/>
    <w:rsid w:val="00455D08"/>
    <w:rsid w:val="00462F4C"/>
    <w:rsid w:val="004633A0"/>
    <w:rsid w:val="00463E77"/>
    <w:rsid w:val="004660DA"/>
    <w:rsid w:val="004668A2"/>
    <w:rsid w:val="00466EFA"/>
    <w:rsid w:val="00471C2D"/>
    <w:rsid w:val="004727E3"/>
    <w:rsid w:val="00473421"/>
    <w:rsid w:val="004741B3"/>
    <w:rsid w:val="00475186"/>
    <w:rsid w:val="00475AF1"/>
    <w:rsid w:val="00476610"/>
    <w:rsid w:val="0048175F"/>
    <w:rsid w:val="00485D7A"/>
    <w:rsid w:val="00485EB3"/>
    <w:rsid w:val="00491452"/>
    <w:rsid w:val="004924CC"/>
    <w:rsid w:val="00493823"/>
    <w:rsid w:val="0049461A"/>
    <w:rsid w:val="00494A8B"/>
    <w:rsid w:val="00497788"/>
    <w:rsid w:val="004A2C16"/>
    <w:rsid w:val="004A31C2"/>
    <w:rsid w:val="004A4B78"/>
    <w:rsid w:val="004A5EBF"/>
    <w:rsid w:val="004A7ED0"/>
    <w:rsid w:val="004B009C"/>
    <w:rsid w:val="004B476A"/>
    <w:rsid w:val="004B59A8"/>
    <w:rsid w:val="004B6A28"/>
    <w:rsid w:val="004B7CD4"/>
    <w:rsid w:val="004C12A0"/>
    <w:rsid w:val="004C28F8"/>
    <w:rsid w:val="004C3597"/>
    <w:rsid w:val="004C3C4E"/>
    <w:rsid w:val="004C45E0"/>
    <w:rsid w:val="004C4AB2"/>
    <w:rsid w:val="004C637D"/>
    <w:rsid w:val="004C68B5"/>
    <w:rsid w:val="004C753F"/>
    <w:rsid w:val="004D0757"/>
    <w:rsid w:val="004D1798"/>
    <w:rsid w:val="004D1FBA"/>
    <w:rsid w:val="004D2621"/>
    <w:rsid w:val="004D606B"/>
    <w:rsid w:val="004D6BC2"/>
    <w:rsid w:val="004E1313"/>
    <w:rsid w:val="004E1A74"/>
    <w:rsid w:val="004E22D6"/>
    <w:rsid w:val="004E29DB"/>
    <w:rsid w:val="004E6733"/>
    <w:rsid w:val="004E686A"/>
    <w:rsid w:val="004F01FF"/>
    <w:rsid w:val="004F1560"/>
    <w:rsid w:val="004F2724"/>
    <w:rsid w:val="004F3A85"/>
    <w:rsid w:val="004F438B"/>
    <w:rsid w:val="004F4FF4"/>
    <w:rsid w:val="004F68C3"/>
    <w:rsid w:val="004F6AE0"/>
    <w:rsid w:val="004F7010"/>
    <w:rsid w:val="004F7226"/>
    <w:rsid w:val="005004DE"/>
    <w:rsid w:val="005037DF"/>
    <w:rsid w:val="00504254"/>
    <w:rsid w:val="0050475D"/>
    <w:rsid w:val="005058B5"/>
    <w:rsid w:val="00506A71"/>
    <w:rsid w:val="00507555"/>
    <w:rsid w:val="0051008B"/>
    <w:rsid w:val="005117C5"/>
    <w:rsid w:val="00512542"/>
    <w:rsid w:val="005130C0"/>
    <w:rsid w:val="005157AF"/>
    <w:rsid w:val="00517119"/>
    <w:rsid w:val="005206F2"/>
    <w:rsid w:val="00520A33"/>
    <w:rsid w:val="005217E3"/>
    <w:rsid w:val="00522387"/>
    <w:rsid w:val="0052349A"/>
    <w:rsid w:val="0052362D"/>
    <w:rsid w:val="005249B7"/>
    <w:rsid w:val="00525852"/>
    <w:rsid w:val="00525DC9"/>
    <w:rsid w:val="00525F6B"/>
    <w:rsid w:val="00526523"/>
    <w:rsid w:val="00527A78"/>
    <w:rsid w:val="00530DDD"/>
    <w:rsid w:val="00531035"/>
    <w:rsid w:val="00531682"/>
    <w:rsid w:val="0053215E"/>
    <w:rsid w:val="00532E1D"/>
    <w:rsid w:val="005337A3"/>
    <w:rsid w:val="00537992"/>
    <w:rsid w:val="00540333"/>
    <w:rsid w:val="005441D8"/>
    <w:rsid w:val="005445C8"/>
    <w:rsid w:val="00544B62"/>
    <w:rsid w:val="00546229"/>
    <w:rsid w:val="005472FB"/>
    <w:rsid w:val="00550AD7"/>
    <w:rsid w:val="00553EFF"/>
    <w:rsid w:val="00556631"/>
    <w:rsid w:val="00557FB0"/>
    <w:rsid w:val="00560093"/>
    <w:rsid w:val="005609F7"/>
    <w:rsid w:val="00562D4C"/>
    <w:rsid w:val="0056386D"/>
    <w:rsid w:val="00563C73"/>
    <w:rsid w:val="00564090"/>
    <w:rsid w:val="00564566"/>
    <w:rsid w:val="00565E82"/>
    <w:rsid w:val="00566213"/>
    <w:rsid w:val="00567400"/>
    <w:rsid w:val="00571D82"/>
    <w:rsid w:val="0057204B"/>
    <w:rsid w:val="0057244D"/>
    <w:rsid w:val="00572D3C"/>
    <w:rsid w:val="00573CF9"/>
    <w:rsid w:val="0057542D"/>
    <w:rsid w:val="005759AE"/>
    <w:rsid w:val="00576F5B"/>
    <w:rsid w:val="0058143E"/>
    <w:rsid w:val="00584DA9"/>
    <w:rsid w:val="00585829"/>
    <w:rsid w:val="005867E0"/>
    <w:rsid w:val="00586F35"/>
    <w:rsid w:val="00587B23"/>
    <w:rsid w:val="00590755"/>
    <w:rsid w:val="00590DA8"/>
    <w:rsid w:val="005912EC"/>
    <w:rsid w:val="00591920"/>
    <w:rsid w:val="00595333"/>
    <w:rsid w:val="00595383"/>
    <w:rsid w:val="005A0767"/>
    <w:rsid w:val="005A473E"/>
    <w:rsid w:val="005A5DC9"/>
    <w:rsid w:val="005A69C5"/>
    <w:rsid w:val="005A6EF5"/>
    <w:rsid w:val="005B2177"/>
    <w:rsid w:val="005B2BF2"/>
    <w:rsid w:val="005B3DCA"/>
    <w:rsid w:val="005B49A9"/>
    <w:rsid w:val="005B552A"/>
    <w:rsid w:val="005B669E"/>
    <w:rsid w:val="005C23B8"/>
    <w:rsid w:val="005C69C7"/>
    <w:rsid w:val="005C6D82"/>
    <w:rsid w:val="005C719B"/>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33CB"/>
    <w:rsid w:val="0060421A"/>
    <w:rsid w:val="00604BCF"/>
    <w:rsid w:val="00605229"/>
    <w:rsid w:val="00607D3D"/>
    <w:rsid w:val="00610705"/>
    <w:rsid w:val="0061360A"/>
    <w:rsid w:val="00613893"/>
    <w:rsid w:val="0061474C"/>
    <w:rsid w:val="006201C8"/>
    <w:rsid w:val="006209E0"/>
    <w:rsid w:val="00620BD4"/>
    <w:rsid w:val="00620E20"/>
    <w:rsid w:val="006239DC"/>
    <w:rsid w:val="0062473C"/>
    <w:rsid w:val="00624D60"/>
    <w:rsid w:val="0062639B"/>
    <w:rsid w:val="00626BF1"/>
    <w:rsid w:val="006273FE"/>
    <w:rsid w:val="0062744E"/>
    <w:rsid w:val="00627680"/>
    <w:rsid w:val="006312BA"/>
    <w:rsid w:val="00631BFB"/>
    <w:rsid w:val="00635794"/>
    <w:rsid w:val="00635CD2"/>
    <w:rsid w:val="0063609A"/>
    <w:rsid w:val="006377CA"/>
    <w:rsid w:val="00640562"/>
    <w:rsid w:val="00641346"/>
    <w:rsid w:val="00642542"/>
    <w:rsid w:val="00645D98"/>
    <w:rsid w:val="006528F4"/>
    <w:rsid w:val="00654681"/>
    <w:rsid w:val="00655185"/>
    <w:rsid w:val="00655587"/>
    <w:rsid w:val="006573DB"/>
    <w:rsid w:val="0065759F"/>
    <w:rsid w:val="0066040B"/>
    <w:rsid w:val="00661307"/>
    <w:rsid w:val="00661CDB"/>
    <w:rsid w:val="00663573"/>
    <w:rsid w:val="00666E75"/>
    <w:rsid w:val="00667605"/>
    <w:rsid w:val="00670392"/>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84C"/>
    <w:rsid w:val="00692F8E"/>
    <w:rsid w:val="006933F7"/>
    <w:rsid w:val="0069624A"/>
    <w:rsid w:val="00697701"/>
    <w:rsid w:val="006A274B"/>
    <w:rsid w:val="006A48FA"/>
    <w:rsid w:val="006A5873"/>
    <w:rsid w:val="006A735A"/>
    <w:rsid w:val="006B035B"/>
    <w:rsid w:val="006B0640"/>
    <w:rsid w:val="006B101F"/>
    <w:rsid w:val="006B26C5"/>
    <w:rsid w:val="006B27E0"/>
    <w:rsid w:val="006B43E6"/>
    <w:rsid w:val="006B51FC"/>
    <w:rsid w:val="006B6B93"/>
    <w:rsid w:val="006B6D64"/>
    <w:rsid w:val="006B6E7B"/>
    <w:rsid w:val="006C423C"/>
    <w:rsid w:val="006C4C45"/>
    <w:rsid w:val="006C4E81"/>
    <w:rsid w:val="006C4EA3"/>
    <w:rsid w:val="006C60CC"/>
    <w:rsid w:val="006C6F6F"/>
    <w:rsid w:val="006C6F8B"/>
    <w:rsid w:val="006D0797"/>
    <w:rsid w:val="006D0FFC"/>
    <w:rsid w:val="006D1759"/>
    <w:rsid w:val="006D2F7A"/>
    <w:rsid w:val="006D39C4"/>
    <w:rsid w:val="006D4448"/>
    <w:rsid w:val="006D7B9B"/>
    <w:rsid w:val="006D7C94"/>
    <w:rsid w:val="006E08EB"/>
    <w:rsid w:val="006E2CE0"/>
    <w:rsid w:val="006E3785"/>
    <w:rsid w:val="006E3FB3"/>
    <w:rsid w:val="006E677D"/>
    <w:rsid w:val="006F0BEB"/>
    <w:rsid w:val="006F1A0F"/>
    <w:rsid w:val="006F2A7D"/>
    <w:rsid w:val="006F309D"/>
    <w:rsid w:val="006F3E2F"/>
    <w:rsid w:val="006F49A1"/>
    <w:rsid w:val="006F5516"/>
    <w:rsid w:val="006F605A"/>
    <w:rsid w:val="006F6BFA"/>
    <w:rsid w:val="006F73B3"/>
    <w:rsid w:val="007057DE"/>
    <w:rsid w:val="007066FD"/>
    <w:rsid w:val="00712A20"/>
    <w:rsid w:val="00715DDD"/>
    <w:rsid w:val="00720B25"/>
    <w:rsid w:val="00723169"/>
    <w:rsid w:val="00724FFA"/>
    <w:rsid w:val="00726E3F"/>
    <w:rsid w:val="00730373"/>
    <w:rsid w:val="00733125"/>
    <w:rsid w:val="00734E03"/>
    <w:rsid w:val="00736459"/>
    <w:rsid w:val="00740C9B"/>
    <w:rsid w:val="00742D04"/>
    <w:rsid w:val="0074400F"/>
    <w:rsid w:val="007449A6"/>
    <w:rsid w:val="00747749"/>
    <w:rsid w:val="00750AF7"/>
    <w:rsid w:val="0075536B"/>
    <w:rsid w:val="00755762"/>
    <w:rsid w:val="007558FF"/>
    <w:rsid w:val="00755C3A"/>
    <w:rsid w:val="00757DBC"/>
    <w:rsid w:val="00760AD0"/>
    <w:rsid w:val="00761021"/>
    <w:rsid w:val="0076113E"/>
    <w:rsid w:val="00761A10"/>
    <w:rsid w:val="007637E2"/>
    <w:rsid w:val="00764E8C"/>
    <w:rsid w:val="00765351"/>
    <w:rsid w:val="00771833"/>
    <w:rsid w:val="007718FD"/>
    <w:rsid w:val="0077204A"/>
    <w:rsid w:val="0077279B"/>
    <w:rsid w:val="00773C68"/>
    <w:rsid w:val="007748DC"/>
    <w:rsid w:val="00780C36"/>
    <w:rsid w:val="007825C2"/>
    <w:rsid w:val="0078388B"/>
    <w:rsid w:val="007847E3"/>
    <w:rsid w:val="007847E7"/>
    <w:rsid w:val="00784943"/>
    <w:rsid w:val="00786CA7"/>
    <w:rsid w:val="00786EEF"/>
    <w:rsid w:val="00790167"/>
    <w:rsid w:val="00791CA6"/>
    <w:rsid w:val="00792599"/>
    <w:rsid w:val="0079326B"/>
    <w:rsid w:val="007947F9"/>
    <w:rsid w:val="007957E4"/>
    <w:rsid w:val="0079627B"/>
    <w:rsid w:val="00796AE5"/>
    <w:rsid w:val="00797D90"/>
    <w:rsid w:val="007A12C5"/>
    <w:rsid w:val="007A349A"/>
    <w:rsid w:val="007A506B"/>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287D"/>
    <w:rsid w:val="007D3E80"/>
    <w:rsid w:val="007D530F"/>
    <w:rsid w:val="007D76CE"/>
    <w:rsid w:val="007D7A7E"/>
    <w:rsid w:val="007E0505"/>
    <w:rsid w:val="007E054C"/>
    <w:rsid w:val="007E0F79"/>
    <w:rsid w:val="007E1D2B"/>
    <w:rsid w:val="007E261A"/>
    <w:rsid w:val="007E3C28"/>
    <w:rsid w:val="007E47D4"/>
    <w:rsid w:val="007E5841"/>
    <w:rsid w:val="007E5ABE"/>
    <w:rsid w:val="007E62C1"/>
    <w:rsid w:val="007E6D2A"/>
    <w:rsid w:val="007E7E52"/>
    <w:rsid w:val="007F03EF"/>
    <w:rsid w:val="007F0814"/>
    <w:rsid w:val="007F2488"/>
    <w:rsid w:val="007F382C"/>
    <w:rsid w:val="007F3D58"/>
    <w:rsid w:val="007F61DB"/>
    <w:rsid w:val="007F75C3"/>
    <w:rsid w:val="00801BB1"/>
    <w:rsid w:val="00805C59"/>
    <w:rsid w:val="00805E6D"/>
    <w:rsid w:val="00806244"/>
    <w:rsid w:val="00806DCB"/>
    <w:rsid w:val="00806E17"/>
    <w:rsid w:val="008077C8"/>
    <w:rsid w:val="00810035"/>
    <w:rsid w:val="00812273"/>
    <w:rsid w:val="00813A29"/>
    <w:rsid w:val="00817857"/>
    <w:rsid w:val="00817BBD"/>
    <w:rsid w:val="00817E9D"/>
    <w:rsid w:val="00820BDF"/>
    <w:rsid w:val="00820E47"/>
    <w:rsid w:val="00825981"/>
    <w:rsid w:val="00825BEB"/>
    <w:rsid w:val="00827684"/>
    <w:rsid w:val="00827BCC"/>
    <w:rsid w:val="008312D4"/>
    <w:rsid w:val="008319CC"/>
    <w:rsid w:val="00832318"/>
    <w:rsid w:val="0083303F"/>
    <w:rsid w:val="0083411A"/>
    <w:rsid w:val="0083486D"/>
    <w:rsid w:val="008349F4"/>
    <w:rsid w:val="00837686"/>
    <w:rsid w:val="00840DE1"/>
    <w:rsid w:val="00841A77"/>
    <w:rsid w:val="00842237"/>
    <w:rsid w:val="008425E8"/>
    <w:rsid w:val="008432DD"/>
    <w:rsid w:val="008438C8"/>
    <w:rsid w:val="00844876"/>
    <w:rsid w:val="00844BD6"/>
    <w:rsid w:val="00844C7B"/>
    <w:rsid w:val="008464B3"/>
    <w:rsid w:val="00846ED2"/>
    <w:rsid w:val="008547DF"/>
    <w:rsid w:val="00854AF8"/>
    <w:rsid w:val="0085590F"/>
    <w:rsid w:val="00857F8B"/>
    <w:rsid w:val="00861241"/>
    <w:rsid w:val="00865452"/>
    <w:rsid w:val="0086645E"/>
    <w:rsid w:val="0086673E"/>
    <w:rsid w:val="00866EBD"/>
    <w:rsid w:val="00867E3B"/>
    <w:rsid w:val="008708B6"/>
    <w:rsid w:val="00871ABA"/>
    <w:rsid w:val="00872471"/>
    <w:rsid w:val="00873403"/>
    <w:rsid w:val="008747AA"/>
    <w:rsid w:val="00875FA4"/>
    <w:rsid w:val="008770FA"/>
    <w:rsid w:val="00880A9B"/>
    <w:rsid w:val="00882CC7"/>
    <w:rsid w:val="008842B9"/>
    <w:rsid w:val="008851C9"/>
    <w:rsid w:val="00886FAA"/>
    <w:rsid w:val="00890423"/>
    <w:rsid w:val="0089316F"/>
    <w:rsid w:val="00893777"/>
    <w:rsid w:val="00895565"/>
    <w:rsid w:val="00896551"/>
    <w:rsid w:val="00896E57"/>
    <w:rsid w:val="00897F12"/>
    <w:rsid w:val="008A1649"/>
    <w:rsid w:val="008A1660"/>
    <w:rsid w:val="008A37E6"/>
    <w:rsid w:val="008A4824"/>
    <w:rsid w:val="008A4DB3"/>
    <w:rsid w:val="008A5A20"/>
    <w:rsid w:val="008A61A2"/>
    <w:rsid w:val="008A6834"/>
    <w:rsid w:val="008A70A7"/>
    <w:rsid w:val="008B00FA"/>
    <w:rsid w:val="008B20E9"/>
    <w:rsid w:val="008B232C"/>
    <w:rsid w:val="008B3791"/>
    <w:rsid w:val="008B3C9D"/>
    <w:rsid w:val="008B4552"/>
    <w:rsid w:val="008B48EB"/>
    <w:rsid w:val="008B4AD3"/>
    <w:rsid w:val="008B53B1"/>
    <w:rsid w:val="008B6803"/>
    <w:rsid w:val="008B6C93"/>
    <w:rsid w:val="008B7E03"/>
    <w:rsid w:val="008C0226"/>
    <w:rsid w:val="008C1034"/>
    <w:rsid w:val="008C5A34"/>
    <w:rsid w:val="008C5B53"/>
    <w:rsid w:val="008D1E62"/>
    <w:rsid w:val="008D1F5E"/>
    <w:rsid w:val="008D58DF"/>
    <w:rsid w:val="008D6902"/>
    <w:rsid w:val="008D6D1A"/>
    <w:rsid w:val="008D7B43"/>
    <w:rsid w:val="008E0A7C"/>
    <w:rsid w:val="008E202D"/>
    <w:rsid w:val="008E405A"/>
    <w:rsid w:val="008E4D03"/>
    <w:rsid w:val="008E584B"/>
    <w:rsid w:val="008E6516"/>
    <w:rsid w:val="008E73C3"/>
    <w:rsid w:val="008E7775"/>
    <w:rsid w:val="008E793B"/>
    <w:rsid w:val="008F26E4"/>
    <w:rsid w:val="008F4ACB"/>
    <w:rsid w:val="008F4F1A"/>
    <w:rsid w:val="008F7420"/>
    <w:rsid w:val="0090062D"/>
    <w:rsid w:val="00900ABE"/>
    <w:rsid w:val="009021F7"/>
    <w:rsid w:val="00903CB5"/>
    <w:rsid w:val="00904228"/>
    <w:rsid w:val="00905F47"/>
    <w:rsid w:val="00906AB6"/>
    <w:rsid w:val="00907CD5"/>
    <w:rsid w:val="00912DD1"/>
    <w:rsid w:val="0091369A"/>
    <w:rsid w:val="00913CF5"/>
    <w:rsid w:val="00915515"/>
    <w:rsid w:val="00915A19"/>
    <w:rsid w:val="00916396"/>
    <w:rsid w:val="00916BEB"/>
    <w:rsid w:val="00916E81"/>
    <w:rsid w:val="00917EA1"/>
    <w:rsid w:val="00920BA5"/>
    <w:rsid w:val="0092102F"/>
    <w:rsid w:val="009214F0"/>
    <w:rsid w:val="009234A3"/>
    <w:rsid w:val="00925068"/>
    <w:rsid w:val="0092628A"/>
    <w:rsid w:val="009310FB"/>
    <w:rsid w:val="009314BC"/>
    <w:rsid w:val="00931806"/>
    <w:rsid w:val="0093301C"/>
    <w:rsid w:val="00933814"/>
    <w:rsid w:val="00933854"/>
    <w:rsid w:val="009418D0"/>
    <w:rsid w:val="00941E9E"/>
    <w:rsid w:val="00941EE2"/>
    <w:rsid w:val="0094231A"/>
    <w:rsid w:val="00942BD7"/>
    <w:rsid w:val="009435B8"/>
    <w:rsid w:val="009449DC"/>
    <w:rsid w:val="00946E4B"/>
    <w:rsid w:val="00946FC5"/>
    <w:rsid w:val="00951331"/>
    <w:rsid w:val="00951599"/>
    <w:rsid w:val="00951F09"/>
    <w:rsid w:val="00952321"/>
    <w:rsid w:val="00952485"/>
    <w:rsid w:val="009526A5"/>
    <w:rsid w:val="00952F8C"/>
    <w:rsid w:val="009537C7"/>
    <w:rsid w:val="00954B76"/>
    <w:rsid w:val="00955D65"/>
    <w:rsid w:val="00956105"/>
    <w:rsid w:val="009566B6"/>
    <w:rsid w:val="00957099"/>
    <w:rsid w:val="00957C3F"/>
    <w:rsid w:val="00957D78"/>
    <w:rsid w:val="00960698"/>
    <w:rsid w:val="00961519"/>
    <w:rsid w:val="00961C27"/>
    <w:rsid w:val="00966AB8"/>
    <w:rsid w:val="00967616"/>
    <w:rsid w:val="00967624"/>
    <w:rsid w:val="00970675"/>
    <w:rsid w:val="00971365"/>
    <w:rsid w:val="00974A7E"/>
    <w:rsid w:val="0097565D"/>
    <w:rsid w:val="00980E13"/>
    <w:rsid w:val="009814C6"/>
    <w:rsid w:val="00982411"/>
    <w:rsid w:val="00984E15"/>
    <w:rsid w:val="0098595A"/>
    <w:rsid w:val="00985DAC"/>
    <w:rsid w:val="009866BB"/>
    <w:rsid w:val="00987464"/>
    <w:rsid w:val="009874F4"/>
    <w:rsid w:val="00990159"/>
    <w:rsid w:val="00990475"/>
    <w:rsid w:val="009915C3"/>
    <w:rsid w:val="0099172B"/>
    <w:rsid w:val="00993790"/>
    <w:rsid w:val="00996ECC"/>
    <w:rsid w:val="009A0323"/>
    <w:rsid w:val="009A2AB1"/>
    <w:rsid w:val="009A490D"/>
    <w:rsid w:val="009A548C"/>
    <w:rsid w:val="009B2B6F"/>
    <w:rsid w:val="009B303B"/>
    <w:rsid w:val="009B34E8"/>
    <w:rsid w:val="009B57F8"/>
    <w:rsid w:val="009B5E6C"/>
    <w:rsid w:val="009B68B6"/>
    <w:rsid w:val="009B7ABE"/>
    <w:rsid w:val="009C0B50"/>
    <w:rsid w:val="009C3195"/>
    <w:rsid w:val="009C4A2C"/>
    <w:rsid w:val="009C5004"/>
    <w:rsid w:val="009C53E5"/>
    <w:rsid w:val="009C6970"/>
    <w:rsid w:val="009C72E8"/>
    <w:rsid w:val="009D0050"/>
    <w:rsid w:val="009D0A4F"/>
    <w:rsid w:val="009D1A04"/>
    <w:rsid w:val="009D3ABB"/>
    <w:rsid w:val="009D4771"/>
    <w:rsid w:val="009D4F71"/>
    <w:rsid w:val="009D6323"/>
    <w:rsid w:val="009E3996"/>
    <w:rsid w:val="009E3CFC"/>
    <w:rsid w:val="009E4BAF"/>
    <w:rsid w:val="009E4DD1"/>
    <w:rsid w:val="009E67AE"/>
    <w:rsid w:val="009E70F0"/>
    <w:rsid w:val="009F2237"/>
    <w:rsid w:val="009F4134"/>
    <w:rsid w:val="009F5F2F"/>
    <w:rsid w:val="00A000FB"/>
    <w:rsid w:val="00A00319"/>
    <w:rsid w:val="00A02B2D"/>
    <w:rsid w:val="00A02F80"/>
    <w:rsid w:val="00A05EAB"/>
    <w:rsid w:val="00A07520"/>
    <w:rsid w:val="00A134CC"/>
    <w:rsid w:val="00A20C91"/>
    <w:rsid w:val="00A2166B"/>
    <w:rsid w:val="00A26E87"/>
    <w:rsid w:val="00A276FE"/>
    <w:rsid w:val="00A304B7"/>
    <w:rsid w:val="00A30AD3"/>
    <w:rsid w:val="00A32357"/>
    <w:rsid w:val="00A32C02"/>
    <w:rsid w:val="00A34F5E"/>
    <w:rsid w:val="00A35C9A"/>
    <w:rsid w:val="00A35E21"/>
    <w:rsid w:val="00A36BFA"/>
    <w:rsid w:val="00A376AD"/>
    <w:rsid w:val="00A40773"/>
    <w:rsid w:val="00A4254D"/>
    <w:rsid w:val="00A429F7"/>
    <w:rsid w:val="00A43592"/>
    <w:rsid w:val="00A453F8"/>
    <w:rsid w:val="00A45535"/>
    <w:rsid w:val="00A45C6B"/>
    <w:rsid w:val="00A4750B"/>
    <w:rsid w:val="00A50DEF"/>
    <w:rsid w:val="00A52AA1"/>
    <w:rsid w:val="00A533F5"/>
    <w:rsid w:val="00A53BD0"/>
    <w:rsid w:val="00A5597C"/>
    <w:rsid w:val="00A567E9"/>
    <w:rsid w:val="00A5700E"/>
    <w:rsid w:val="00A605CF"/>
    <w:rsid w:val="00A6239A"/>
    <w:rsid w:val="00A629C6"/>
    <w:rsid w:val="00A65A8A"/>
    <w:rsid w:val="00A668C5"/>
    <w:rsid w:val="00A66991"/>
    <w:rsid w:val="00A67D97"/>
    <w:rsid w:val="00A70AA5"/>
    <w:rsid w:val="00A738D9"/>
    <w:rsid w:val="00A76D8D"/>
    <w:rsid w:val="00A82C25"/>
    <w:rsid w:val="00A82D87"/>
    <w:rsid w:val="00A82F8E"/>
    <w:rsid w:val="00A84056"/>
    <w:rsid w:val="00A845C7"/>
    <w:rsid w:val="00A84C02"/>
    <w:rsid w:val="00A8615A"/>
    <w:rsid w:val="00A9204B"/>
    <w:rsid w:val="00A9216A"/>
    <w:rsid w:val="00A93A62"/>
    <w:rsid w:val="00A953C1"/>
    <w:rsid w:val="00A9709B"/>
    <w:rsid w:val="00AA0F77"/>
    <w:rsid w:val="00AA1619"/>
    <w:rsid w:val="00AA3070"/>
    <w:rsid w:val="00AA5A75"/>
    <w:rsid w:val="00AA735C"/>
    <w:rsid w:val="00AA7C0B"/>
    <w:rsid w:val="00AA7DFB"/>
    <w:rsid w:val="00AB14C4"/>
    <w:rsid w:val="00AB29A2"/>
    <w:rsid w:val="00AB2E9C"/>
    <w:rsid w:val="00AB38E9"/>
    <w:rsid w:val="00AB4D44"/>
    <w:rsid w:val="00AB6F4D"/>
    <w:rsid w:val="00AC0EAF"/>
    <w:rsid w:val="00AC1114"/>
    <w:rsid w:val="00AC3387"/>
    <w:rsid w:val="00AC58D1"/>
    <w:rsid w:val="00AC5B48"/>
    <w:rsid w:val="00AC7437"/>
    <w:rsid w:val="00AC75C5"/>
    <w:rsid w:val="00AC7861"/>
    <w:rsid w:val="00AD16A0"/>
    <w:rsid w:val="00AD1FB4"/>
    <w:rsid w:val="00AD21BF"/>
    <w:rsid w:val="00AD4687"/>
    <w:rsid w:val="00AD6B81"/>
    <w:rsid w:val="00AE0325"/>
    <w:rsid w:val="00AE1B76"/>
    <w:rsid w:val="00AE412C"/>
    <w:rsid w:val="00AE487E"/>
    <w:rsid w:val="00AE70FF"/>
    <w:rsid w:val="00AF04CD"/>
    <w:rsid w:val="00AF1234"/>
    <w:rsid w:val="00AF24ED"/>
    <w:rsid w:val="00AF263D"/>
    <w:rsid w:val="00AF4083"/>
    <w:rsid w:val="00AF42C5"/>
    <w:rsid w:val="00AF4E67"/>
    <w:rsid w:val="00AF67F8"/>
    <w:rsid w:val="00AF6AF9"/>
    <w:rsid w:val="00B00153"/>
    <w:rsid w:val="00B0141A"/>
    <w:rsid w:val="00B01A0C"/>
    <w:rsid w:val="00B01EC4"/>
    <w:rsid w:val="00B07BB0"/>
    <w:rsid w:val="00B16523"/>
    <w:rsid w:val="00B17858"/>
    <w:rsid w:val="00B21416"/>
    <w:rsid w:val="00B22C07"/>
    <w:rsid w:val="00B25814"/>
    <w:rsid w:val="00B264EA"/>
    <w:rsid w:val="00B26B7F"/>
    <w:rsid w:val="00B3055B"/>
    <w:rsid w:val="00B30D96"/>
    <w:rsid w:val="00B3296F"/>
    <w:rsid w:val="00B32BF1"/>
    <w:rsid w:val="00B33E7B"/>
    <w:rsid w:val="00B34337"/>
    <w:rsid w:val="00B355ED"/>
    <w:rsid w:val="00B36948"/>
    <w:rsid w:val="00B36BF1"/>
    <w:rsid w:val="00B37523"/>
    <w:rsid w:val="00B3778B"/>
    <w:rsid w:val="00B42875"/>
    <w:rsid w:val="00B42F5D"/>
    <w:rsid w:val="00B44A14"/>
    <w:rsid w:val="00B46D74"/>
    <w:rsid w:val="00B4767C"/>
    <w:rsid w:val="00B479A9"/>
    <w:rsid w:val="00B479EA"/>
    <w:rsid w:val="00B50AAF"/>
    <w:rsid w:val="00B51798"/>
    <w:rsid w:val="00B51AE3"/>
    <w:rsid w:val="00B52A63"/>
    <w:rsid w:val="00B55AE6"/>
    <w:rsid w:val="00B56ADF"/>
    <w:rsid w:val="00B62194"/>
    <w:rsid w:val="00B63A52"/>
    <w:rsid w:val="00B63B44"/>
    <w:rsid w:val="00B6405D"/>
    <w:rsid w:val="00B6450A"/>
    <w:rsid w:val="00B65450"/>
    <w:rsid w:val="00B65DDB"/>
    <w:rsid w:val="00B66606"/>
    <w:rsid w:val="00B720A3"/>
    <w:rsid w:val="00B744BA"/>
    <w:rsid w:val="00B74DC6"/>
    <w:rsid w:val="00B80048"/>
    <w:rsid w:val="00B80333"/>
    <w:rsid w:val="00B80B2A"/>
    <w:rsid w:val="00B8281A"/>
    <w:rsid w:val="00B830C7"/>
    <w:rsid w:val="00B83384"/>
    <w:rsid w:val="00B8581B"/>
    <w:rsid w:val="00B8680B"/>
    <w:rsid w:val="00B868C5"/>
    <w:rsid w:val="00B901BC"/>
    <w:rsid w:val="00B97602"/>
    <w:rsid w:val="00B977AE"/>
    <w:rsid w:val="00B97C51"/>
    <w:rsid w:val="00B97CBA"/>
    <w:rsid w:val="00BA01A9"/>
    <w:rsid w:val="00BA0600"/>
    <w:rsid w:val="00BA2F09"/>
    <w:rsid w:val="00BA4160"/>
    <w:rsid w:val="00BA5101"/>
    <w:rsid w:val="00BA5612"/>
    <w:rsid w:val="00BA5CAD"/>
    <w:rsid w:val="00BA635B"/>
    <w:rsid w:val="00BA75B8"/>
    <w:rsid w:val="00BA7890"/>
    <w:rsid w:val="00BB0018"/>
    <w:rsid w:val="00BB46F3"/>
    <w:rsid w:val="00BB6324"/>
    <w:rsid w:val="00BB699F"/>
    <w:rsid w:val="00BC061F"/>
    <w:rsid w:val="00BC0B40"/>
    <w:rsid w:val="00BC0DA1"/>
    <w:rsid w:val="00BC0F36"/>
    <w:rsid w:val="00BC2BD7"/>
    <w:rsid w:val="00BC417B"/>
    <w:rsid w:val="00BC4BCB"/>
    <w:rsid w:val="00BC6643"/>
    <w:rsid w:val="00BD0710"/>
    <w:rsid w:val="00BE29FD"/>
    <w:rsid w:val="00BE4F7A"/>
    <w:rsid w:val="00BE563C"/>
    <w:rsid w:val="00BE603D"/>
    <w:rsid w:val="00BE6116"/>
    <w:rsid w:val="00BE694C"/>
    <w:rsid w:val="00BF1186"/>
    <w:rsid w:val="00BF42EB"/>
    <w:rsid w:val="00BF53EF"/>
    <w:rsid w:val="00BF567D"/>
    <w:rsid w:val="00C054CE"/>
    <w:rsid w:val="00C106FC"/>
    <w:rsid w:val="00C137A1"/>
    <w:rsid w:val="00C13E62"/>
    <w:rsid w:val="00C14D8F"/>
    <w:rsid w:val="00C17F52"/>
    <w:rsid w:val="00C20845"/>
    <w:rsid w:val="00C2527F"/>
    <w:rsid w:val="00C26A13"/>
    <w:rsid w:val="00C26A4D"/>
    <w:rsid w:val="00C272C3"/>
    <w:rsid w:val="00C27AEE"/>
    <w:rsid w:val="00C30B6A"/>
    <w:rsid w:val="00C32FFF"/>
    <w:rsid w:val="00C333F6"/>
    <w:rsid w:val="00C33443"/>
    <w:rsid w:val="00C36BBF"/>
    <w:rsid w:val="00C37BA6"/>
    <w:rsid w:val="00C40FE4"/>
    <w:rsid w:val="00C41631"/>
    <w:rsid w:val="00C4196A"/>
    <w:rsid w:val="00C448CD"/>
    <w:rsid w:val="00C45659"/>
    <w:rsid w:val="00C4685D"/>
    <w:rsid w:val="00C522B5"/>
    <w:rsid w:val="00C5499D"/>
    <w:rsid w:val="00C54F2D"/>
    <w:rsid w:val="00C558D0"/>
    <w:rsid w:val="00C5605C"/>
    <w:rsid w:val="00C56A9D"/>
    <w:rsid w:val="00C577E0"/>
    <w:rsid w:val="00C60BD0"/>
    <w:rsid w:val="00C63D5D"/>
    <w:rsid w:val="00C66393"/>
    <w:rsid w:val="00C72DAD"/>
    <w:rsid w:val="00C809F8"/>
    <w:rsid w:val="00C8164A"/>
    <w:rsid w:val="00C817F8"/>
    <w:rsid w:val="00C81924"/>
    <w:rsid w:val="00C81A7D"/>
    <w:rsid w:val="00C833A6"/>
    <w:rsid w:val="00C8768E"/>
    <w:rsid w:val="00C879CA"/>
    <w:rsid w:val="00C92D33"/>
    <w:rsid w:val="00C94145"/>
    <w:rsid w:val="00C96518"/>
    <w:rsid w:val="00CA0566"/>
    <w:rsid w:val="00CA293E"/>
    <w:rsid w:val="00CA51B8"/>
    <w:rsid w:val="00CA5938"/>
    <w:rsid w:val="00CA651A"/>
    <w:rsid w:val="00CA7708"/>
    <w:rsid w:val="00CA785B"/>
    <w:rsid w:val="00CB13B4"/>
    <w:rsid w:val="00CB60F4"/>
    <w:rsid w:val="00CC074F"/>
    <w:rsid w:val="00CC1907"/>
    <w:rsid w:val="00CC278E"/>
    <w:rsid w:val="00CC3433"/>
    <w:rsid w:val="00CC3D70"/>
    <w:rsid w:val="00CC5922"/>
    <w:rsid w:val="00CC7938"/>
    <w:rsid w:val="00CD0E14"/>
    <w:rsid w:val="00CD0F3A"/>
    <w:rsid w:val="00CD1DE5"/>
    <w:rsid w:val="00CD2759"/>
    <w:rsid w:val="00CD4A57"/>
    <w:rsid w:val="00CE0AE0"/>
    <w:rsid w:val="00CE27FB"/>
    <w:rsid w:val="00CE4E76"/>
    <w:rsid w:val="00CE5314"/>
    <w:rsid w:val="00CE6D32"/>
    <w:rsid w:val="00CE750D"/>
    <w:rsid w:val="00CE7C35"/>
    <w:rsid w:val="00CF10D3"/>
    <w:rsid w:val="00CF3609"/>
    <w:rsid w:val="00CF4A3D"/>
    <w:rsid w:val="00CF4E6B"/>
    <w:rsid w:val="00CF6066"/>
    <w:rsid w:val="00CF6700"/>
    <w:rsid w:val="00CF7383"/>
    <w:rsid w:val="00CF7DBA"/>
    <w:rsid w:val="00D03C51"/>
    <w:rsid w:val="00D05740"/>
    <w:rsid w:val="00D05AE6"/>
    <w:rsid w:val="00D061FB"/>
    <w:rsid w:val="00D10D23"/>
    <w:rsid w:val="00D11129"/>
    <w:rsid w:val="00D114D0"/>
    <w:rsid w:val="00D12436"/>
    <w:rsid w:val="00D126E2"/>
    <w:rsid w:val="00D12D37"/>
    <w:rsid w:val="00D145F0"/>
    <w:rsid w:val="00D228A0"/>
    <w:rsid w:val="00D23396"/>
    <w:rsid w:val="00D23523"/>
    <w:rsid w:val="00D236D1"/>
    <w:rsid w:val="00D24CFA"/>
    <w:rsid w:val="00D34674"/>
    <w:rsid w:val="00D408B9"/>
    <w:rsid w:val="00D41130"/>
    <w:rsid w:val="00D41234"/>
    <w:rsid w:val="00D434E6"/>
    <w:rsid w:val="00D44F2E"/>
    <w:rsid w:val="00D457ED"/>
    <w:rsid w:val="00D47655"/>
    <w:rsid w:val="00D56C90"/>
    <w:rsid w:val="00D6226E"/>
    <w:rsid w:val="00D637D0"/>
    <w:rsid w:val="00D660ED"/>
    <w:rsid w:val="00D67DD8"/>
    <w:rsid w:val="00D70064"/>
    <w:rsid w:val="00D756AE"/>
    <w:rsid w:val="00D76886"/>
    <w:rsid w:val="00D80C0A"/>
    <w:rsid w:val="00D85D7E"/>
    <w:rsid w:val="00D901C2"/>
    <w:rsid w:val="00D90BF3"/>
    <w:rsid w:val="00D95520"/>
    <w:rsid w:val="00D973B4"/>
    <w:rsid w:val="00D97F49"/>
    <w:rsid w:val="00DA0594"/>
    <w:rsid w:val="00DA4F8E"/>
    <w:rsid w:val="00DA53FC"/>
    <w:rsid w:val="00DA5AFA"/>
    <w:rsid w:val="00DA67F1"/>
    <w:rsid w:val="00DA7BC7"/>
    <w:rsid w:val="00DB030E"/>
    <w:rsid w:val="00DB351F"/>
    <w:rsid w:val="00DB463A"/>
    <w:rsid w:val="00DB5449"/>
    <w:rsid w:val="00DB6A9E"/>
    <w:rsid w:val="00DC6927"/>
    <w:rsid w:val="00DC7135"/>
    <w:rsid w:val="00DC778B"/>
    <w:rsid w:val="00DD05AB"/>
    <w:rsid w:val="00DD18F6"/>
    <w:rsid w:val="00DD2832"/>
    <w:rsid w:val="00DD2B77"/>
    <w:rsid w:val="00DD559E"/>
    <w:rsid w:val="00DD72EA"/>
    <w:rsid w:val="00DE12AF"/>
    <w:rsid w:val="00DE1B2F"/>
    <w:rsid w:val="00DE1C33"/>
    <w:rsid w:val="00DE2FDD"/>
    <w:rsid w:val="00DE4C08"/>
    <w:rsid w:val="00DF05E4"/>
    <w:rsid w:val="00DF0998"/>
    <w:rsid w:val="00DF168D"/>
    <w:rsid w:val="00DF317D"/>
    <w:rsid w:val="00DF5277"/>
    <w:rsid w:val="00DF52B9"/>
    <w:rsid w:val="00DF5581"/>
    <w:rsid w:val="00DF6E87"/>
    <w:rsid w:val="00E0038D"/>
    <w:rsid w:val="00E01431"/>
    <w:rsid w:val="00E0167A"/>
    <w:rsid w:val="00E03517"/>
    <w:rsid w:val="00E04714"/>
    <w:rsid w:val="00E05F35"/>
    <w:rsid w:val="00E0764B"/>
    <w:rsid w:val="00E077BA"/>
    <w:rsid w:val="00E07DB8"/>
    <w:rsid w:val="00E13392"/>
    <w:rsid w:val="00E134C2"/>
    <w:rsid w:val="00E15990"/>
    <w:rsid w:val="00E163D8"/>
    <w:rsid w:val="00E16ADE"/>
    <w:rsid w:val="00E24225"/>
    <w:rsid w:val="00E24B37"/>
    <w:rsid w:val="00E24EE6"/>
    <w:rsid w:val="00E26A6E"/>
    <w:rsid w:val="00E2793B"/>
    <w:rsid w:val="00E27FA5"/>
    <w:rsid w:val="00E36470"/>
    <w:rsid w:val="00E40AA6"/>
    <w:rsid w:val="00E41148"/>
    <w:rsid w:val="00E417E7"/>
    <w:rsid w:val="00E47521"/>
    <w:rsid w:val="00E508D1"/>
    <w:rsid w:val="00E51F5F"/>
    <w:rsid w:val="00E5247F"/>
    <w:rsid w:val="00E528CB"/>
    <w:rsid w:val="00E54244"/>
    <w:rsid w:val="00E542CC"/>
    <w:rsid w:val="00E54D05"/>
    <w:rsid w:val="00E56B7D"/>
    <w:rsid w:val="00E5786E"/>
    <w:rsid w:val="00E57EC9"/>
    <w:rsid w:val="00E57F5A"/>
    <w:rsid w:val="00E61192"/>
    <w:rsid w:val="00E63114"/>
    <w:rsid w:val="00E658F1"/>
    <w:rsid w:val="00E65CEF"/>
    <w:rsid w:val="00E6740D"/>
    <w:rsid w:val="00E7546A"/>
    <w:rsid w:val="00E76839"/>
    <w:rsid w:val="00E77CAD"/>
    <w:rsid w:val="00E83D67"/>
    <w:rsid w:val="00E8575A"/>
    <w:rsid w:val="00E8615C"/>
    <w:rsid w:val="00E8617F"/>
    <w:rsid w:val="00E875B3"/>
    <w:rsid w:val="00E87649"/>
    <w:rsid w:val="00E90529"/>
    <w:rsid w:val="00E92C62"/>
    <w:rsid w:val="00E93DB3"/>
    <w:rsid w:val="00EA28C4"/>
    <w:rsid w:val="00EA42B7"/>
    <w:rsid w:val="00EA6FEA"/>
    <w:rsid w:val="00EA7064"/>
    <w:rsid w:val="00EB02FC"/>
    <w:rsid w:val="00EB03E7"/>
    <w:rsid w:val="00EB103C"/>
    <w:rsid w:val="00EB48F2"/>
    <w:rsid w:val="00EB5F14"/>
    <w:rsid w:val="00EB7CD6"/>
    <w:rsid w:val="00EC216D"/>
    <w:rsid w:val="00EC239A"/>
    <w:rsid w:val="00EC36D4"/>
    <w:rsid w:val="00EC3CF5"/>
    <w:rsid w:val="00EC5644"/>
    <w:rsid w:val="00EC63F2"/>
    <w:rsid w:val="00ED03EF"/>
    <w:rsid w:val="00ED39FB"/>
    <w:rsid w:val="00ED3BA9"/>
    <w:rsid w:val="00ED3F0C"/>
    <w:rsid w:val="00ED547A"/>
    <w:rsid w:val="00ED59BA"/>
    <w:rsid w:val="00ED68BF"/>
    <w:rsid w:val="00EE04C4"/>
    <w:rsid w:val="00EE3F78"/>
    <w:rsid w:val="00EE417F"/>
    <w:rsid w:val="00EE4A52"/>
    <w:rsid w:val="00EE61E0"/>
    <w:rsid w:val="00EF7CFF"/>
    <w:rsid w:val="00F0112B"/>
    <w:rsid w:val="00F05E51"/>
    <w:rsid w:val="00F063F1"/>
    <w:rsid w:val="00F0766F"/>
    <w:rsid w:val="00F07C24"/>
    <w:rsid w:val="00F07E23"/>
    <w:rsid w:val="00F10A11"/>
    <w:rsid w:val="00F13A4C"/>
    <w:rsid w:val="00F17880"/>
    <w:rsid w:val="00F20B9C"/>
    <w:rsid w:val="00F21192"/>
    <w:rsid w:val="00F21BE7"/>
    <w:rsid w:val="00F2285C"/>
    <w:rsid w:val="00F24B2E"/>
    <w:rsid w:val="00F25494"/>
    <w:rsid w:val="00F256DC"/>
    <w:rsid w:val="00F26D6C"/>
    <w:rsid w:val="00F2748D"/>
    <w:rsid w:val="00F33628"/>
    <w:rsid w:val="00F33887"/>
    <w:rsid w:val="00F346ED"/>
    <w:rsid w:val="00F35C68"/>
    <w:rsid w:val="00F369A6"/>
    <w:rsid w:val="00F401D6"/>
    <w:rsid w:val="00F41C28"/>
    <w:rsid w:val="00F439FB"/>
    <w:rsid w:val="00F44667"/>
    <w:rsid w:val="00F44D75"/>
    <w:rsid w:val="00F4738F"/>
    <w:rsid w:val="00F543A1"/>
    <w:rsid w:val="00F54E10"/>
    <w:rsid w:val="00F561B5"/>
    <w:rsid w:val="00F56785"/>
    <w:rsid w:val="00F57C6C"/>
    <w:rsid w:val="00F60165"/>
    <w:rsid w:val="00F614D5"/>
    <w:rsid w:val="00F61C40"/>
    <w:rsid w:val="00F62393"/>
    <w:rsid w:val="00F6271C"/>
    <w:rsid w:val="00F6669E"/>
    <w:rsid w:val="00F67E2F"/>
    <w:rsid w:val="00F70C28"/>
    <w:rsid w:val="00F70FEB"/>
    <w:rsid w:val="00F71271"/>
    <w:rsid w:val="00F72334"/>
    <w:rsid w:val="00F76C21"/>
    <w:rsid w:val="00F77383"/>
    <w:rsid w:val="00F815EF"/>
    <w:rsid w:val="00F81DF2"/>
    <w:rsid w:val="00F914E1"/>
    <w:rsid w:val="00F91F89"/>
    <w:rsid w:val="00F928A2"/>
    <w:rsid w:val="00F92ED4"/>
    <w:rsid w:val="00F933E6"/>
    <w:rsid w:val="00F94B08"/>
    <w:rsid w:val="00FA0C9C"/>
    <w:rsid w:val="00FA10CF"/>
    <w:rsid w:val="00FA2B20"/>
    <w:rsid w:val="00FA4A64"/>
    <w:rsid w:val="00FA5CD6"/>
    <w:rsid w:val="00FA68DE"/>
    <w:rsid w:val="00FB03CA"/>
    <w:rsid w:val="00FB11C7"/>
    <w:rsid w:val="00FB1C4C"/>
    <w:rsid w:val="00FB2003"/>
    <w:rsid w:val="00FB2562"/>
    <w:rsid w:val="00FB737D"/>
    <w:rsid w:val="00FB7AEF"/>
    <w:rsid w:val="00FC39E0"/>
    <w:rsid w:val="00FC3C9E"/>
    <w:rsid w:val="00FC4A8A"/>
    <w:rsid w:val="00FC5367"/>
    <w:rsid w:val="00FC6565"/>
    <w:rsid w:val="00FD2E5A"/>
    <w:rsid w:val="00FD4611"/>
    <w:rsid w:val="00FD629B"/>
    <w:rsid w:val="00FD7027"/>
    <w:rsid w:val="00FE12BB"/>
    <w:rsid w:val="00FE14FD"/>
    <w:rsid w:val="00FE2563"/>
    <w:rsid w:val="00FE3ADB"/>
    <w:rsid w:val="00FE3F59"/>
    <w:rsid w:val="00FE669B"/>
    <w:rsid w:val="00FE7EDD"/>
    <w:rsid w:val="00FF3123"/>
    <w:rsid w:val="00FF70E8"/>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71323991">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294990721">
      <w:bodyDiv w:val="1"/>
      <w:marLeft w:val="0"/>
      <w:marRight w:val="0"/>
      <w:marTop w:val="0"/>
      <w:marBottom w:val="0"/>
      <w:divBdr>
        <w:top w:val="none" w:sz="0" w:space="0" w:color="auto"/>
        <w:left w:val="none" w:sz="0" w:space="0" w:color="auto"/>
        <w:bottom w:val="none" w:sz="0" w:space="0" w:color="auto"/>
        <w:right w:val="none" w:sz="0" w:space="0" w:color="auto"/>
      </w:divBdr>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465246906">
      <w:bodyDiv w:val="1"/>
      <w:marLeft w:val="0"/>
      <w:marRight w:val="0"/>
      <w:marTop w:val="0"/>
      <w:marBottom w:val="0"/>
      <w:divBdr>
        <w:top w:val="none" w:sz="0" w:space="0" w:color="auto"/>
        <w:left w:val="none" w:sz="0" w:space="0" w:color="auto"/>
        <w:bottom w:val="none" w:sz="0" w:space="0" w:color="auto"/>
        <w:right w:val="none" w:sz="0" w:space="0" w:color="auto"/>
      </w:divBdr>
      <w:divsChild>
        <w:div w:id="843327998">
          <w:marLeft w:val="446"/>
          <w:marRight w:val="0"/>
          <w:marTop w:val="0"/>
          <w:marBottom w:val="0"/>
          <w:divBdr>
            <w:top w:val="none" w:sz="0" w:space="0" w:color="auto"/>
            <w:left w:val="none" w:sz="0" w:space="0" w:color="auto"/>
            <w:bottom w:val="none" w:sz="0" w:space="0" w:color="auto"/>
            <w:right w:val="none" w:sz="0" w:space="0" w:color="auto"/>
          </w:divBdr>
        </w:div>
      </w:divsChild>
    </w:div>
    <w:div w:id="501432946">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206914853">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52089878">
      <w:bodyDiv w:val="1"/>
      <w:marLeft w:val="0"/>
      <w:marRight w:val="0"/>
      <w:marTop w:val="0"/>
      <w:marBottom w:val="0"/>
      <w:divBdr>
        <w:top w:val="none" w:sz="0" w:space="0" w:color="auto"/>
        <w:left w:val="none" w:sz="0" w:space="0" w:color="auto"/>
        <w:bottom w:val="none" w:sz="0" w:space="0" w:color="auto"/>
        <w:right w:val="none" w:sz="0" w:space="0" w:color="auto"/>
      </w:divBdr>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6564406">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Excel____.xls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142E4-242B-4999-8E0F-C703E7646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8</Pages>
  <Words>1878</Words>
  <Characters>10711</Characters>
  <Application>Microsoft Office Word</Application>
  <DocSecurity>0</DocSecurity>
  <Lines>89</Lines>
  <Paragraphs>25</Paragraphs>
  <ScaleCrop>false</ScaleCrop>
  <Company/>
  <LinksUpToDate>false</LinksUpToDate>
  <CharactersWithSpaces>12564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140</cp:revision>
  <dcterms:created xsi:type="dcterms:W3CDTF">2021-01-14T09:02:00Z</dcterms:created>
  <dcterms:modified xsi:type="dcterms:W3CDTF">2021-01-15T12:13:00Z</dcterms:modified>
</cp:coreProperties>
</file>